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8B" w:rsidRDefault="006B02A0">
      <w:r>
        <w:t>Jennifer Archuleta</w:t>
      </w:r>
    </w:p>
    <w:p w:rsidR="006B02A0" w:rsidRDefault="006B02A0">
      <w:r>
        <w:t>LIBR</w:t>
      </w:r>
      <w:r w:rsidR="00A77A82">
        <w:t xml:space="preserve"> </w:t>
      </w:r>
      <w:r>
        <w:t>202-</w:t>
      </w:r>
      <w:r w:rsidR="00A77A82">
        <w:t>04</w:t>
      </w:r>
    </w:p>
    <w:p w:rsidR="006B02A0" w:rsidRDefault="006B02A0">
      <w:r>
        <w:t>Project #2</w:t>
      </w:r>
    </w:p>
    <w:p w:rsidR="006B02A0" w:rsidRDefault="006B02A0"/>
    <w:p w:rsidR="006B02A0" w:rsidRPr="008D582A" w:rsidRDefault="006B02A0">
      <w:pPr>
        <w:rPr>
          <w:b/>
        </w:rPr>
      </w:pPr>
      <w:r w:rsidRPr="008D582A">
        <w:rPr>
          <w:b/>
        </w:rPr>
        <w:t>Step #1: Present a unit of description and record structure</w:t>
      </w:r>
    </w:p>
    <w:p w:rsidR="006B02A0" w:rsidRDefault="006B02A0"/>
    <w:p w:rsidR="00D100BA" w:rsidRPr="008D582A" w:rsidRDefault="00D100BA">
      <w:pPr>
        <w:rPr>
          <w:i/>
        </w:rPr>
      </w:pPr>
      <w:r w:rsidRPr="008D582A">
        <w:rPr>
          <w:i/>
        </w:rPr>
        <w:t>Unit of description</w:t>
      </w:r>
    </w:p>
    <w:p w:rsidR="00794504" w:rsidRDefault="00794504"/>
    <w:p w:rsidR="008C3A5E" w:rsidRDefault="008C3A5E" w:rsidP="008C3A5E">
      <w:pPr>
        <w:ind w:firstLine="720"/>
      </w:pPr>
      <w:r>
        <w:t xml:space="preserve">My collection </w:t>
      </w:r>
      <w:r w:rsidR="00794504">
        <w:t>is consisted of individual units of bottles of nail polish.</w:t>
      </w:r>
      <w:r w:rsidR="00046378">
        <w:t xml:space="preserve">  Each unit is represented by one bottle of nail polish.  </w:t>
      </w:r>
      <w:r w:rsidR="00794504">
        <w:t xml:space="preserve">These bottles of nail polish are from my personal </w:t>
      </w:r>
      <w:r>
        <w:t>collection and they have been obtained in several ways.  The majority of the nail polishes have been purchased by myself, directly from the manufacturer or company, usually from their website. Some nail polishes have been purchased online through major beauty retailers and other retail stores.  Some nail polishes were purchased in store. And lastly some nail polishes were given to me as gifts or given to me for free.  Though all of the entities in this particular collection are from my personal nail polish collection, the fields and descriptors used can be applicable to nail polishes that I do not own as well, and nail polishes that I do not own can also be entered into my database.</w:t>
      </w:r>
      <w:r w:rsidR="00366913">
        <w:t xml:space="preserve">  As such</w:t>
      </w:r>
      <w:r w:rsidR="00827D1E">
        <w:t>,</w:t>
      </w:r>
      <w:r w:rsidR="00366913">
        <w:t xml:space="preserve"> most of the nail polishes in my collection have been used (though there are some that have never been opened), but whether or not a nail p</w:t>
      </w:r>
      <w:r w:rsidR="002055C7">
        <w:t xml:space="preserve">olish has been used or not </w:t>
      </w:r>
      <w:r w:rsidR="00366913">
        <w:t xml:space="preserve">will not </w:t>
      </w:r>
      <w:r w:rsidR="002055C7">
        <w:t>exclude it from being entered in the database.</w:t>
      </w:r>
    </w:p>
    <w:p w:rsidR="00965AEF" w:rsidRDefault="008C3A5E" w:rsidP="00D100BA">
      <w:r>
        <w:tab/>
        <w:t>The physicality of a nail polish bottle is both unique yet similar to other nail polishes of different companies.  All nail polish is contained in a glass bottle, though the size, shape and design of that bottle may vary from brand to brand.  Nail polish also will always have a top with a brush attached to it, and this brush is used to apply the nail polish formulas directly on to nail surfaces.  Nail polish is also always liquid in form and made up of varying chemical components.  Nail polish can vary in price with high end design houses producing nail polish that is up to $30 per bottle to the cheapest nail polishes that can cost as little as $1 per bottle.</w:t>
      </w:r>
      <w:r w:rsidR="00304249">
        <w:t xml:space="preserve">  Each nail polish is made by a company, is assigned a color name or a style number by the company, and can vary in physical weight depending on how much nail polish is contained in the bottle.</w:t>
      </w:r>
      <w:r w:rsidR="00366913">
        <w:t xml:space="preserve">  </w:t>
      </w:r>
    </w:p>
    <w:p w:rsidR="00366913" w:rsidRDefault="00366913">
      <w:pPr>
        <w:rPr>
          <w:i/>
        </w:rPr>
      </w:pPr>
    </w:p>
    <w:p w:rsidR="00A84151" w:rsidRPr="002C6F6D" w:rsidRDefault="002C6F6D">
      <w:pPr>
        <w:rPr>
          <w:i/>
        </w:rPr>
      </w:pPr>
      <w:r w:rsidRPr="002C6F6D">
        <w:rPr>
          <w:i/>
        </w:rPr>
        <w:t>Record Structure</w:t>
      </w:r>
    </w:p>
    <w:p w:rsidR="002C6F6D" w:rsidRDefault="002C6F6D"/>
    <w:p w:rsidR="00A84151" w:rsidRPr="002C6F6D" w:rsidRDefault="0024742B" w:rsidP="00A84151">
      <w:pPr>
        <w:rPr>
          <w:b/>
        </w:rPr>
      </w:pPr>
      <w:r w:rsidRPr="002C6F6D">
        <w:rPr>
          <w:b/>
        </w:rPr>
        <w:t xml:space="preserve">Proposed </w:t>
      </w:r>
      <w:r w:rsidR="00A84151" w:rsidRPr="002C6F6D">
        <w:rPr>
          <w:b/>
        </w:rPr>
        <w:t>Fields</w:t>
      </w:r>
      <w:r w:rsidR="0008522B" w:rsidRPr="002C6F6D">
        <w:rPr>
          <w:b/>
        </w:rPr>
        <w:t xml:space="preserve"> and Reasons for Inclusion:</w:t>
      </w:r>
    </w:p>
    <w:p w:rsidR="00A84151" w:rsidRDefault="00F96F20" w:rsidP="00F96F20">
      <w:pPr>
        <w:pStyle w:val="ListParagraph"/>
        <w:numPr>
          <w:ilvl w:val="0"/>
          <w:numId w:val="8"/>
        </w:numPr>
      </w:pPr>
      <w:r w:rsidRPr="008D582A">
        <w:rPr>
          <w:b/>
        </w:rPr>
        <w:t>R</w:t>
      </w:r>
      <w:r w:rsidR="00A84151" w:rsidRPr="008D582A">
        <w:rPr>
          <w:b/>
        </w:rPr>
        <w:t>ecord number</w:t>
      </w:r>
      <w:r w:rsidR="0008522B" w:rsidRPr="008D582A">
        <w:rPr>
          <w:b/>
        </w:rPr>
        <w:t>:</w:t>
      </w:r>
      <w:r w:rsidR="000B15D3">
        <w:t xml:space="preserve">  This field will be represented by a number, starting with 1 for the first record.  This field is necessary, not necessarily for the user but for the database itself, in order to distinguish between two records that might be the same </w:t>
      </w:r>
      <w:r w:rsidR="0008522B">
        <w:t xml:space="preserve">or have very similar attributes </w:t>
      </w:r>
      <w:r w:rsidR="000B15D3">
        <w:t>in within the database.  After watching the DB/</w:t>
      </w:r>
      <w:proofErr w:type="spellStart"/>
      <w:r w:rsidR="000B15D3">
        <w:t>Textworks</w:t>
      </w:r>
      <w:proofErr w:type="spellEnd"/>
      <w:r w:rsidR="000B15D3">
        <w:t xml:space="preserve"> tutorial, I found out that including such numbers should always be a part of good database creation, which is why I decided to include it as the first field in the record.</w:t>
      </w:r>
    </w:p>
    <w:p w:rsidR="00A84151" w:rsidRDefault="00A84151" w:rsidP="00F96F20">
      <w:pPr>
        <w:pStyle w:val="ListParagraph"/>
        <w:numPr>
          <w:ilvl w:val="0"/>
          <w:numId w:val="8"/>
        </w:numPr>
      </w:pPr>
      <w:r w:rsidRPr="008D582A">
        <w:rPr>
          <w:b/>
        </w:rPr>
        <w:t>Brand</w:t>
      </w:r>
      <w:r w:rsidR="0008522B" w:rsidRPr="008D582A">
        <w:rPr>
          <w:b/>
        </w:rPr>
        <w:t>:</w:t>
      </w:r>
      <w:r w:rsidR="0008522B">
        <w:t xml:space="preserve">  </w:t>
      </w:r>
      <w:r w:rsidR="000B15D3">
        <w:t xml:space="preserve">This field will be represented by text, specifically the brand name of the nail polish object.  </w:t>
      </w:r>
      <w:r w:rsidR="0008522B">
        <w:t>Delineating</w:t>
      </w:r>
      <w:r w:rsidR="000B15D3">
        <w:t xml:space="preserve"> this field is important for both the user and the database, because objects that may be similar can be distinguished by their unique manufacture</w:t>
      </w:r>
      <w:r w:rsidR="0008522B">
        <w:t>r</w:t>
      </w:r>
      <w:r w:rsidR="000B15D3">
        <w:t xml:space="preserve">.   For many users certain brand names are more synonymous with quality products, and often users will only use certain brands of nail polish.  Having the object immediately identified with its brand will help users familiar with certain brands to limit queries to brands they are interested in and to understand the quality of </w:t>
      </w:r>
      <w:r w:rsidR="000B15D3">
        <w:lastRenderedPageBreak/>
        <w:t>the nail polish based on their prior knowledge and understanding of a particu</w:t>
      </w:r>
      <w:r w:rsidR="0008522B">
        <w:t>lar brand.  Additionally, brand</w:t>
      </w:r>
      <w:r w:rsidR="000B15D3">
        <w:t xml:space="preserve"> is an important field because it is how nai</w:t>
      </w:r>
      <w:r w:rsidR="0008522B">
        <w:t xml:space="preserve">l polish is usually identified </w:t>
      </w:r>
      <w:r w:rsidR="000B15D3">
        <w:t>outside of this database</w:t>
      </w:r>
      <w:r w:rsidR="0008522B">
        <w:t>.  I</w:t>
      </w:r>
      <w:r w:rsidR="000B15D3">
        <w:t xml:space="preserve">f users are trying to locate a particular </w:t>
      </w:r>
      <w:r w:rsidR="002743B9">
        <w:t>object outside of the database, say for purchase, then they will need this basic unit in order to navigate the world of nail polish.</w:t>
      </w:r>
    </w:p>
    <w:p w:rsidR="00A84151" w:rsidRDefault="00A84151" w:rsidP="00F96F20">
      <w:pPr>
        <w:pStyle w:val="ListParagraph"/>
        <w:numPr>
          <w:ilvl w:val="0"/>
          <w:numId w:val="8"/>
        </w:numPr>
      </w:pPr>
      <w:r w:rsidRPr="008D582A">
        <w:rPr>
          <w:b/>
        </w:rPr>
        <w:t>Color Name</w:t>
      </w:r>
      <w:r w:rsidR="007D49ED" w:rsidRPr="008D582A">
        <w:rPr>
          <w:b/>
        </w:rPr>
        <w:t>:</w:t>
      </w:r>
      <w:r w:rsidR="002743B9">
        <w:t xml:space="preserve">  </w:t>
      </w:r>
      <w:r w:rsidR="007D49ED">
        <w:t xml:space="preserve">This attribute is one that is for the information needs of the user.  </w:t>
      </w:r>
      <w:r w:rsidR="002743B9">
        <w:t>Color name is a field that will contain the defined color name of a nail polish object.  This name is defined by the manufacture</w:t>
      </w:r>
      <w:r w:rsidR="007D49ED">
        <w:t>r</w:t>
      </w:r>
      <w:r w:rsidR="002743B9">
        <w:t xml:space="preserve"> of the particular nail polish object.</w:t>
      </w:r>
      <w:r w:rsidR="005762EC">
        <w:t xml:space="preserve">  Color names can range from one word to a phrase.  These are often cleverly imagined by nail polish companies to reflect the whimsical nature or unique personality affiliated with that brand.  Color names are especially important to users of more established and popular brands because popular colors are known for their names, and nail polish enthusiasts</w:t>
      </w:r>
      <w:r w:rsidR="000B0461">
        <w:t xml:space="preserve"> often refer to </w:t>
      </w:r>
      <w:r w:rsidR="005762EC">
        <w:t>polishes by their names to distinguish them.</w:t>
      </w:r>
      <w:r w:rsidR="000B0461">
        <w:t xml:space="preserve">  Color name can sometimes also carry a bit of the nature of their appearance (i.e. Pink Freeze), but more often than not names do not carry on their meaning outside of their nail polish context.</w:t>
      </w:r>
      <w:r w:rsidR="005762EC">
        <w:t xml:space="preserve"> </w:t>
      </w:r>
    </w:p>
    <w:p w:rsidR="00A84151" w:rsidRDefault="00A84151" w:rsidP="00F96F20">
      <w:pPr>
        <w:pStyle w:val="ListParagraph"/>
        <w:numPr>
          <w:ilvl w:val="0"/>
          <w:numId w:val="8"/>
        </w:numPr>
      </w:pPr>
      <w:r w:rsidRPr="008D582A">
        <w:rPr>
          <w:b/>
        </w:rPr>
        <w:t>Style Number</w:t>
      </w:r>
      <w:r w:rsidR="006554E8" w:rsidRPr="008D582A">
        <w:rPr>
          <w:b/>
        </w:rPr>
        <w:t>:</w:t>
      </w:r>
      <w:r w:rsidR="007B1BB0">
        <w:t xml:space="preserve">  </w:t>
      </w:r>
      <w:r w:rsidR="006554E8">
        <w:t xml:space="preserve">Style number is an attribute that serves to distinguish objects in the collection from each other and for the information needs of the user.  Style number </w:t>
      </w:r>
      <w:r w:rsidR="002743B9">
        <w:t>is a field that is defined by the company who has created the nail polish, and the creation of the number is up to the discretion of the company.  Despite this lack of control by the user over how these numbers are derived, location of certain objects in the collection can be specified with this number.  For example, a user may only have a style number but may not know what color or even what brand it is associated with.  Since these style numbers are unique in structure, due in part to its creation by its particular manufacturer, it would be possible for users to find out other information from the database with just this number.  Some lower end brands additionally do not name their nail polishes, and often colors are only defined with style numbers, and in this case, style numbers are identifiers when color name is not available.</w:t>
      </w:r>
    </w:p>
    <w:p w:rsidR="00A84151" w:rsidRDefault="00A84151" w:rsidP="00F96F20">
      <w:pPr>
        <w:pStyle w:val="ListParagraph"/>
        <w:numPr>
          <w:ilvl w:val="0"/>
          <w:numId w:val="8"/>
        </w:numPr>
      </w:pPr>
      <w:r w:rsidRPr="008D582A">
        <w:rPr>
          <w:b/>
        </w:rPr>
        <w:t>Collection</w:t>
      </w:r>
      <w:r w:rsidR="006554E8" w:rsidRPr="008D582A">
        <w:rPr>
          <w:b/>
        </w:rPr>
        <w:t>:</w:t>
      </w:r>
      <w:r w:rsidR="006554E8">
        <w:t xml:space="preserve">  Collection is an attribute used to serve the information </w:t>
      </w:r>
      <w:proofErr w:type="spellStart"/>
      <w:r w:rsidR="006554E8">
        <w:t>aneeds</w:t>
      </w:r>
      <w:proofErr w:type="spellEnd"/>
      <w:r w:rsidR="006554E8">
        <w:t xml:space="preserve"> of the user group.  </w:t>
      </w:r>
      <w:r w:rsidR="004E39D9">
        <w:t xml:space="preserve">Collections refer to the particular collection a nail polish was released as a part of.  Collections are usually associated with a year, (i.e. 2010), a season (i.e. </w:t>
      </w:r>
      <w:proofErr w:type="gramStart"/>
      <w:r w:rsidR="004E39D9">
        <w:t>Spring</w:t>
      </w:r>
      <w:proofErr w:type="gramEnd"/>
      <w:r w:rsidR="004E39D9">
        <w:t>)</w:t>
      </w:r>
      <w:r w:rsidR="003F1DA9">
        <w:t>,</w:t>
      </w:r>
      <w:r w:rsidR="004E39D9">
        <w:t xml:space="preserve"> or a theme (i.e. Holland, Glee).  Collections are usually thematically released sets of nail polish where the colors viewed together as a whole are used to convey a</w:t>
      </w:r>
      <w:r w:rsidR="00DA18CD">
        <w:t xml:space="preserve"> particular mood or sentiment.  Nail polish colors are often </w:t>
      </w:r>
      <w:r w:rsidR="00F51F27">
        <w:t xml:space="preserve">seen as individual objects, but when taken together as a part of their particular </w:t>
      </w:r>
      <w:r w:rsidR="006554E8">
        <w:t>collection</w:t>
      </w:r>
      <w:r w:rsidR="003F1DA9">
        <w:t xml:space="preserve">, </w:t>
      </w:r>
      <w:r w:rsidR="00F51F27">
        <w:t>objects can have a different</w:t>
      </w:r>
      <w:r w:rsidR="006554E8">
        <w:t xml:space="preserve"> meaning as a whole.  </w:t>
      </w:r>
      <w:r w:rsidR="00F51F27">
        <w:t>Collections are useful for users who are possibly interested in one color and want to view other similar colors created by the same brand that will not just be similar in physical attributes such as color or finish,</w:t>
      </w:r>
      <w:r w:rsidR="003F1DA9">
        <w:t xml:space="preserve"> but will also convey a </w:t>
      </w:r>
      <w:r w:rsidR="00F51F27">
        <w:t>similar mood or tone.  It is important to note that not all nail polishes are a part of a collection.</w:t>
      </w:r>
    </w:p>
    <w:p w:rsidR="00A84151" w:rsidRDefault="00A84151" w:rsidP="00F96F20">
      <w:pPr>
        <w:pStyle w:val="ListParagraph"/>
        <w:numPr>
          <w:ilvl w:val="0"/>
          <w:numId w:val="8"/>
        </w:numPr>
      </w:pPr>
      <w:r w:rsidRPr="008D582A">
        <w:rPr>
          <w:b/>
        </w:rPr>
        <w:t>Color Family</w:t>
      </w:r>
      <w:r w:rsidR="006554E8">
        <w:t xml:space="preserve">:  This attribute helps to distinguish objects in the collection as well as serve the user need for information.  </w:t>
      </w:r>
      <w:r w:rsidR="003F1DA9">
        <w:t>Originally when creating attributes for my collection, I used</w:t>
      </w:r>
      <w:r w:rsidR="006554E8">
        <w:t xml:space="preserve"> the attribute</w:t>
      </w:r>
      <w:r w:rsidR="003F1DA9">
        <w:t xml:space="preserve"> </w:t>
      </w:r>
      <w:r w:rsidR="006554E8">
        <w:t>“</w:t>
      </w:r>
      <w:r w:rsidR="003F1DA9">
        <w:t>color description.</w:t>
      </w:r>
      <w:r w:rsidR="006554E8">
        <w:t>”</w:t>
      </w:r>
      <w:r w:rsidR="003F1DA9">
        <w:t xml:space="preserve">  I realized that using subjective descriptive color terms would be too complicated for users to be able to search and use my future database.  I also realized I was using multiple terms that could be broken up into separate fields that would benefit the user.  For this field, I envision </w:t>
      </w:r>
      <w:r w:rsidR="003F1DA9">
        <w:lastRenderedPageBreak/>
        <w:t xml:space="preserve">that only basic </w:t>
      </w:r>
      <w:r w:rsidR="006554E8">
        <w:t xml:space="preserve">and easily identifiable </w:t>
      </w:r>
      <w:r w:rsidR="003F1DA9">
        <w:t>terms for colors be used such as red, blue, green, yellow, orange, etc.  Special common terms such as pink will also be accepted, in addition to either light or dar</w:t>
      </w:r>
      <w:r w:rsidR="006554E8">
        <w:t>k to further describe the color.  The</w:t>
      </w:r>
      <w:r w:rsidR="003F1DA9">
        <w:t xml:space="preserve"> more descriptive terms that I had been using such as, emerald, lime, turquoise, are too complex and I instead will break these dow</w:t>
      </w:r>
      <w:r w:rsidR="006554E8">
        <w:t>n to their most basic color family</w:t>
      </w:r>
      <w:r w:rsidR="003F1DA9">
        <w:t>.  Color is one of the most basic, yet one of the most important aspects abo</w:t>
      </w:r>
      <w:r w:rsidR="006554E8">
        <w:t xml:space="preserve">ut nail polish.  Nail polish as part of </w:t>
      </w:r>
      <w:r w:rsidR="003F1DA9">
        <w:t xml:space="preserve">its purpose is used to decorate nails, and the color of nail polish is key to that expression.  </w:t>
      </w:r>
      <w:r w:rsidR="00EA4E22">
        <w:t>Certain users may only like certain color families such as blues and greens, and not others, so they will be able to easily see what color family a certain object is immediately by this field.</w:t>
      </w:r>
    </w:p>
    <w:p w:rsidR="00A84151" w:rsidRDefault="00A84151" w:rsidP="00F96F20">
      <w:pPr>
        <w:pStyle w:val="ListParagraph"/>
        <w:numPr>
          <w:ilvl w:val="0"/>
          <w:numId w:val="8"/>
        </w:numPr>
      </w:pPr>
      <w:r w:rsidRPr="008D582A">
        <w:rPr>
          <w:b/>
        </w:rPr>
        <w:t>Opacity</w:t>
      </w:r>
      <w:r w:rsidR="006554E8" w:rsidRPr="008D582A">
        <w:rPr>
          <w:b/>
        </w:rPr>
        <w:t>:</w:t>
      </w:r>
      <w:r w:rsidR="006554E8">
        <w:t xml:space="preserve">  This attribute is used again for user information needs</w:t>
      </w:r>
      <w:r w:rsidR="007007AA">
        <w:t xml:space="preserve"> </w:t>
      </w:r>
      <w:r w:rsidR="006554E8">
        <w:t xml:space="preserve">and also to distinguish objects in the collection that may be similar in other attributes.  </w:t>
      </w:r>
      <w:r w:rsidR="00EA4E22">
        <w:t xml:space="preserve">Opacity was </w:t>
      </w:r>
      <w:r w:rsidR="006554E8">
        <w:t xml:space="preserve">another field </w:t>
      </w:r>
      <w:r w:rsidR="00EA4E22">
        <w:t xml:space="preserve">derived after realizing that my original “color description” attribute contained too much subjective information.  Opacity refers to the level of opaqueness a nail polish has when applied to fingers.  This information is important to users because it will give them an idea about how a nail </w:t>
      </w:r>
      <w:r w:rsidR="006554E8">
        <w:t xml:space="preserve">polish will look on their </w:t>
      </w:r>
      <w:r w:rsidR="00EA4E22">
        <w:t>nails without actually havin</w:t>
      </w:r>
      <w:r w:rsidR="006554E8">
        <w:t>g to try it out</w:t>
      </w:r>
      <w:r w:rsidR="00EA4E22">
        <w:t>.</w:t>
      </w:r>
      <w:r w:rsidR="00176D65">
        <w:t xml:space="preserve">  Often the opacity of nail polish cannot be determined when just looking at it in the bottle, so actually having a description of it will provide clear useful information for users.  </w:t>
      </w:r>
      <w:r w:rsidR="00EA4E22">
        <w:t xml:space="preserve">I envision that this field will be filled with only a set level </w:t>
      </w:r>
      <w:r w:rsidR="00176D65">
        <w:t xml:space="preserve">of </w:t>
      </w:r>
      <w:r w:rsidR="00EA4E22">
        <w:t>data terms that fall under the continuum of opacity starting with not</w:t>
      </w:r>
      <w:r w:rsidR="006554E8">
        <w:t xml:space="preserve"> opaque, or “clear”, to </w:t>
      </w:r>
      <w:r w:rsidR="00EA4E22">
        <w:t>semi-opaque, or “sheer”, to completely opaque, or “opaque.”</w:t>
      </w:r>
    </w:p>
    <w:p w:rsidR="00A84151" w:rsidRDefault="003F1DA9" w:rsidP="00F96F20">
      <w:pPr>
        <w:pStyle w:val="ListParagraph"/>
        <w:numPr>
          <w:ilvl w:val="0"/>
          <w:numId w:val="8"/>
        </w:numPr>
      </w:pPr>
      <w:r w:rsidRPr="008D582A">
        <w:rPr>
          <w:b/>
        </w:rPr>
        <w:t>Finish</w:t>
      </w:r>
      <w:r w:rsidR="006554E8" w:rsidRPr="008D582A">
        <w:rPr>
          <w:b/>
        </w:rPr>
        <w:t xml:space="preserve">:  </w:t>
      </w:r>
      <w:r w:rsidR="006554E8">
        <w:t>This attribute is used for user information needs</w:t>
      </w:r>
      <w:r w:rsidR="00D83740">
        <w:t xml:space="preserve"> and helps to distinguish different entities of the collection</w:t>
      </w:r>
      <w:r w:rsidR="006554E8">
        <w:t xml:space="preserve">.  </w:t>
      </w:r>
      <w:r w:rsidR="00176D65">
        <w:t xml:space="preserve">Finish is </w:t>
      </w:r>
      <w:r w:rsidR="007007AA">
        <w:t xml:space="preserve">the last field that </w:t>
      </w:r>
      <w:r w:rsidR="00176D65">
        <w:t xml:space="preserve">I have come up with to better describe the “color description” attribute.  Finish refers to what the nail </w:t>
      </w:r>
      <w:r w:rsidR="00FA1650">
        <w:t>polish looks like on nails</w:t>
      </w:r>
      <w:r w:rsidR="00176D65">
        <w:t xml:space="preserve"> when completely dried.  There are many forms that finish can take such as matte, shimmer, pearlescent</w:t>
      </w:r>
      <w:r w:rsidR="009A4AA4">
        <w:t xml:space="preserve">, glittery and since these do not fall into a set </w:t>
      </w:r>
      <w:r w:rsidR="005124CA">
        <w:t>continuum</w:t>
      </w:r>
      <w:r w:rsidR="009A4AA4">
        <w:t xml:space="preserve"> like opacity does, data terms will not be limited to a set.</w:t>
      </w:r>
      <w:r w:rsidR="007007AA">
        <w:t xml:space="preserve">  This field </w:t>
      </w:r>
      <w:r w:rsidR="005124CA">
        <w:t xml:space="preserve">is important to users because often a finish cannot be determined when just looking </w:t>
      </w:r>
      <w:r w:rsidR="00F81974">
        <w:t>at a bottle of nail polish.  T</w:t>
      </w:r>
      <w:r w:rsidR="007007AA">
        <w:t>his field will augment user</w:t>
      </w:r>
      <w:r w:rsidR="005124CA">
        <w:t xml:space="preserve"> knowledge without actually having to apply a particular nail polish and waitin</w:t>
      </w:r>
      <w:r w:rsidR="00FA1650">
        <w:t>g for it to dry on their own nails</w:t>
      </w:r>
      <w:r w:rsidR="005124CA">
        <w:t xml:space="preserve"> to know </w:t>
      </w:r>
      <w:r w:rsidR="00EF3BC3">
        <w:t xml:space="preserve">exactly </w:t>
      </w:r>
      <w:r w:rsidR="005124CA">
        <w:t>what the finish outcome will be.</w:t>
      </w:r>
    </w:p>
    <w:p w:rsidR="00A84151" w:rsidRDefault="00A84151" w:rsidP="00F96F20">
      <w:pPr>
        <w:pStyle w:val="ListParagraph"/>
        <w:numPr>
          <w:ilvl w:val="0"/>
          <w:numId w:val="8"/>
        </w:numPr>
      </w:pPr>
      <w:r w:rsidRPr="008D582A">
        <w:rPr>
          <w:b/>
        </w:rPr>
        <w:t>Price</w:t>
      </w:r>
      <w:r w:rsidR="00D83740" w:rsidRPr="008D582A">
        <w:rPr>
          <w:b/>
        </w:rPr>
        <w:t>:</w:t>
      </w:r>
      <w:r w:rsidR="00D83740">
        <w:t xml:space="preserve">  This attribute is used for user information needs and to help </w:t>
      </w:r>
      <w:r w:rsidR="00BF7B1F">
        <w:t>differentiate</w:t>
      </w:r>
      <w:r w:rsidR="00D83740">
        <w:t xml:space="preserve"> different similar objects in the collection.  </w:t>
      </w:r>
      <w:r w:rsidR="00570576">
        <w:t>Price will be a number field with the dollar sign ($)</w:t>
      </w:r>
      <w:proofErr w:type="gramStart"/>
      <w:r w:rsidR="00570576">
        <w:t>,</w:t>
      </w:r>
      <w:r w:rsidR="0071496D">
        <w:t>a</w:t>
      </w:r>
      <w:proofErr w:type="gramEnd"/>
      <w:r w:rsidR="0071496D">
        <w:t xml:space="preserve"> monetary descriptor</w:t>
      </w:r>
      <w:r w:rsidR="00570576">
        <w:t xml:space="preserve">.  Price will be based on the base price established by the nail polish manufacture, and will not take into account sales, discounts, or the varied </w:t>
      </w:r>
      <w:r w:rsidR="0071496D">
        <w:t>prices of different retailers and will always be in terms of U.S. dollars.  Price can be important for users because they may have strict budgets for beauty products that only allow for a certain amount of money to be spent on a nail polish.  Certain users may believe that low price nail polishes are indicative of low quality and therefore choose to avoid brands with traditionally lower priced products.  The opposite of this sentiment may also hold true, but in either case the user can use this field to determine if the value is something they agree with and can or cannot see it fitting into their personal lives.</w:t>
      </w:r>
    </w:p>
    <w:p w:rsidR="00A84151" w:rsidRDefault="00A84151" w:rsidP="00F96F20">
      <w:pPr>
        <w:pStyle w:val="ListParagraph"/>
        <w:numPr>
          <w:ilvl w:val="0"/>
          <w:numId w:val="8"/>
        </w:numPr>
      </w:pPr>
      <w:r w:rsidRPr="008D582A">
        <w:rPr>
          <w:b/>
        </w:rPr>
        <w:t>Weight</w:t>
      </w:r>
      <w:r w:rsidR="00BF7B1F" w:rsidRPr="008D582A">
        <w:rPr>
          <w:b/>
        </w:rPr>
        <w:t>:</w:t>
      </w:r>
      <w:r w:rsidR="00BF7B1F">
        <w:t xml:space="preserve">  This attribute is used for user information needs and to help differentiate different objects in the collection.  </w:t>
      </w:r>
      <w:r w:rsidR="00231FDF">
        <w:t xml:space="preserve">Weight will be represented by the printed weight </w:t>
      </w:r>
      <w:r w:rsidR="00231FDF">
        <w:lastRenderedPageBreak/>
        <w:t>on the object.  The weight of nail polish will be expressed by Fl. Oz. because this is a standard of measurement on all objects.  Weight is a key objective factor about nail polish that users can use to then determine the size of the nail polish.  Weight is chosen instead of a size descriptor (i.e. small, large), because those terms are subjective to each individual and are not good indicators of actual size.  This is important because some bottles may look exactly the same on the outside, but with further investigation</w:t>
      </w:r>
      <w:r w:rsidR="00BF7B1F">
        <w:t xml:space="preserve"> of weight data</w:t>
      </w:r>
      <w:r w:rsidR="00231FDF">
        <w:t xml:space="preserve"> it can be determined if the content amount is the same or not.  Users concerned with valu</w:t>
      </w:r>
      <w:r w:rsidR="00BF7B1F">
        <w:t>e and size will want to know this</w:t>
      </w:r>
      <w:r w:rsidR="00231FDF">
        <w:t xml:space="preserve"> information.  </w:t>
      </w:r>
    </w:p>
    <w:p w:rsidR="00A84151" w:rsidRPr="00794504" w:rsidRDefault="00A84151" w:rsidP="00F96F20">
      <w:pPr>
        <w:pStyle w:val="ListParagraph"/>
        <w:numPr>
          <w:ilvl w:val="0"/>
          <w:numId w:val="8"/>
        </w:numPr>
        <w:rPr>
          <w:szCs w:val="24"/>
        </w:rPr>
      </w:pPr>
      <w:r w:rsidRPr="008D582A">
        <w:rPr>
          <w:b/>
        </w:rPr>
        <w:t>Toxicity</w:t>
      </w:r>
      <w:r w:rsidR="00BF7B1F" w:rsidRPr="008D582A">
        <w:rPr>
          <w:b/>
        </w:rPr>
        <w:t>:</w:t>
      </w:r>
      <w:r w:rsidR="00BF7B1F">
        <w:t xml:space="preserve">  This attribute is </w:t>
      </w:r>
      <w:r w:rsidR="00F96F20">
        <w:t>used to serve</w:t>
      </w:r>
      <w:r w:rsidR="00BF7B1F">
        <w:t xml:space="preserve"> user information needs.  T</w:t>
      </w:r>
      <w:r w:rsidR="005516F3">
        <w:t>he toxicity of nail polish has become an impo</w:t>
      </w:r>
      <w:r w:rsidR="00D737CD">
        <w:t>rtant factor in</w:t>
      </w:r>
      <w:r w:rsidR="005516F3">
        <w:t xml:space="preserve"> nail polish formulas within the past decade</w:t>
      </w:r>
      <w:r w:rsidR="00D737CD">
        <w:t xml:space="preserve"> for consumers</w:t>
      </w:r>
      <w:r w:rsidR="005516F3">
        <w:t>.  The traditional chemical c</w:t>
      </w:r>
      <w:r w:rsidR="00D737CD">
        <w:t xml:space="preserve">omponents of nail polish included the </w:t>
      </w:r>
      <w:r w:rsidR="00D737CD" w:rsidRPr="00D737CD">
        <w:t xml:space="preserve">chemicals </w:t>
      </w:r>
      <w:hyperlink r:id="rId5" w:history="1">
        <w:proofErr w:type="spellStart"/>
        <w:r w:rsidR="00D737CD" w:rsidRPr="00794504">
          <w:rPr>
            <w:rStyle w:val="Hyperlink"/>
            <w:bCs/>
            <w:color w:val="auto"/>
            <w:szCs w:val="24"/>
            <w:u w:val="none"/>
            <w:bdr w:val="none" w:sz="0" w:space="0" w:color="auto" w:frame="1"/>
          </w:rPr>
          <w:t>Dibutyl</w:t>
        </w:r>
        <w:proofErr w:type="spellEnd"/>
        <w:r w:rsidR="00D737CD" w:rsidRPr="00794504">
          <w:rPr>
            <w:rStyle w:val="Hyperlink"/>
            <w:bCs/>
            <w:color w:val="auto"/>
            <w:szCs w:val="24"/>
            <w:u w:val="none"/>
            <w:bdr w:val="none" w:sz="0" w:space="0" w:color="auto" w:frame="1"/>
          </w:rPr>
          <w:t xml:space="preserve"> Phthalate</w:t>
        </w:r>
      </w:hyperlink>
      <w:r w:rsidR="00D737CD" w:rsidRPr="00794504">
        <w:rPr>
          <w:rStyle w:val="apple-converted-space"/>
          <w:bCs/>
          <w:szCs w:val="24"/>
          <w:bdr w:val="none" w:sz="0" w:space="0" w:color="auto" w:frame="1"/>
          <w:shd w:val="clear" w:color="auto" w:fill="FFFFFF"/>
        </w:rPr>
        <w:t xml:space="preserve"> (DBP)</w:t>
      </w:r>
      <w:r w:rsidR="00D737CD" w:rsidRPr="00794504">
        <w:rPr>
          <w:rStyle w:val="Strong"/>
          <w:szCs w:val="24"/>
          <w:bdr w:val="none" w:sz="0" w:space="0" w:color="auto" w:frame="1"/>
          <w:shd w:val="clear" w:color="auto" w:fill="FFFFFF"/>
        </w:rPr>
        <w:t>,</w:t>
      </w:r>
      <w:r w:rsidR="00D737CD" w:rsidRPr="00794504">
        <w:rPr>
          <w:rStyle w:val="apple-converted-space"/>
          <w:szCs w:val="24"/>
          <w:shd w:val="clear" w:color="auto" w:fill="FFFFFF"/>
        </w:rPr>
        <w:t> </w:t>
      </w:r>
      <w:hyperlink r:id="rId6" w:history="1">
        <w:r w:rsidR="00D737CD" w:rsidRPr="00794504">
          <w:rPr>
            <w:rStyle w:val="Hyperlink"/>
            <w:bCs/>
            <w:color w:val="auto"/>
            <w:szCs w:val="24"/>
            <w:u w:val="none"/>
            <w:bdr w:val="none" w:sz="0" w:space="0" w:color="auto" w:frame="1"/>
          </w:rPr>
          <w:t>Formaldehyde</w:t>
        </w:r>
      </w:hyperlink>
      <w:r w:rsidR="00D737CD" w:rsidRPr="00794504">
        <w:rPr>
          <w:rStyle w:val="Strong"/>
          <w:szCs w:val="24"/>
          <w:bdr w:val="none" w:sz="0" w:space="0" w:color="auto" w:frame="1"/>
          <w:shd w:val="clear" w:color="auto" w:fill="FFFFFF"/>
        </w:rPr>
        <w:t xml:space="preserve"> </w:t>
      </w:r>
      <w:r w:rsidR="00D737CD" w:rsidRPr="00794504">
        <w:rPr>
          <w:szCs w:val="24"/>
          <w:shd w:val="clear" w:color="auto" w:fill="FFFFFF"/>
        </w:rPr>
        <w:t>and</w:t>
      </w:r>
      <w:r w:rsidR="00D737CD" w:rsidRPr="00794504">
        <w:rPr>
          <w:rStyle w:val="apple-converted-space"/>
          <w:szCs w:val="24"/>
          <w:shd w:val="clear" w:color="auto" w:fill="FFFFFF"/>
        </w:rPr>
        <w:t> </w:t>
      </w:r>
      <w:hyperlink r:id="rId7" w:history="1">
        <w:r w:rsidR="00D737CD" w:rsidRPr="00794504">
          <w:rPr>
            <w:rStyle w:val="Hyperlink"/>
            <w:bCs/>
            <w:color w:val="auto"/>
            <w:szCs w:val="24"/>
            <w:u w:val="none"/>
            <w:bdr w:val="none" w:sz="0" w:space="0" w:color="auto" w:frame="1"/>
          </w:rPr>
          <w:t>Toluene</w:t>
        </w:r>
      </w:hyperlink>
      <w:r w:rsidR="00D737CD" w:rsidRPr="00794504">
        <w:rPr>
          <w:szCs w:val="24"/>
          <w:shd w:val="clear" w:color="auto" w:fill="FFFFFF"/>
        </w:rPr>
        <w:t xml:space="preserve">, which are believed to be harmful for the human body and to the environment.  Most nail polish </w:t>
      </w:r>
      <w:r w:rsidR="00BA32B6" w:rsidRPr="00794504">
        <w:rPr>
          <w:szCs w:val="24"/>
          <w:shd w:val="clear" w:color="auto" w:fill="FFFFFF"/>
        </w:rPr>
        <w:t>manufacturers</w:t>
      </w:r>
      <w:r w:rsidR="00D737CD" w:rsidRPr="00794504">
        <w:rPr>
          <w:szCs w:val="24"/>
          <w:shd w:val="clear" w:color="auto" w:fill="FFFFFF"/>
        </w:rPr>
        <w:t xml:space="preserve"> have responded to the concerns of consumers about the inclusion of these chemicals in nail polish formulas and have removed them from</w:t>
      </w:r>
      <w:r w:rsidR="00BA32B6" w:rsidRPr="00794504">
        <w:rPr>
          <w:szCs w:val="24"/>
          <w:shd w:val="clear" w:color="auto" w:fill="FFFFFF"/>
        </w:rPr>
        <w:t xml:space="preserve"> their </w:t>
      </w:r>
      <w:r w:rsidR="00D737CD" w:rsidRPr="00794504">
        <w:rPr>
          <w:szCs w:val="24"/>
          <w:shd w:val="clear" w:color="auto" w:fill="FFFFFF"/>
        </w:rPr>
        <w:t>nail polish.  This information is important for users concerned about the quality of ingredients</w:t>
      </w:r>
      <w:r w:rsidR="00BA32B6" w:rsidRPr="00794504">
        <w:rPr>
          <w:szCs w:val="24"/>
          <w:shd w:val="clear" w:color="auto" w:fill="FFFFFF"/>
        </w:rPr>
        <w:t xml:space="preserve"> of their nail polish</w:t>
      </w:r>
      <w:r w:rsidR="00D737CD" w:rsidRPr="00794504">
        <w:rPr>
          <w:szCs w:val="24"/>
          <w:shd w:val="clear" w:color="auto" w:fill="FFFFFF"/>
        </w:rPr>
        <w:t>, without having to scan the entire list of ingredients to determine if these harmful ingredients are contained in the formula or not.  It is also a good indicator of companies who are concerned with their customer demands and</w:t>
      </w:r>
      <w:r w:rsidR="00BA32B6" w:rsidRPr="00794504">
        <w:rPr>
          <w:szCs w:val="24"/>
          <w:shd w:val="clear" w:color="auto" w:fill="FFFFFF"/>
        </w:rPr>
        <w:t xml:space="preserve"> well-being, as consumers are </w:t>
      </w:r>
      <w:r w:rsidR="00D737CD" w:rsidRPr="00794504">
        <w:rPr>
          <w:szCs w:val="24"/>
          <w:shd w:val="clear" w:color="auto" w:fill="FFFFFF"/>
        </w:rPr>
        <w:t>more l</w:t>
      </w:r>
      <w:r w:rsidR="00BA32B6" w:rsidRPr="00794504">
        <w:rPr>
          <w:szCs w:val="24"/>
          <w:shd w:val="clear" w:color="auto" w:fill="FFFFFF"/>
        </w:rPr>
        <w:t>ikely to support such companies.</w:t>
      </w:r>
      <w:r w:rsidR="00592AF9" w:rsidRPr="00794504">
        <w:rPr>
          <w:szCs w:val="24"/>
          <w:shd w:val="clear" w:color="auto" w:fill="FFFFFF"/>
        </w:rPr>
        <w:t xml:space="preserve">  The data in this field will only indicate level of toxicity based on the inclusion or exclusion of</w:t>
      </w:r>
      <w:r w:rsidR="00454797" w:rsidRPr="00794504">
        <w:rPr>
          <w:szCs w:val="24"/>
          <w:shd w:val="clear" w:color="auto" w:fill="FFFFFF"/>
        </w:rPr>
        <w:t xml:space="preserve"> DBP, Formaldehyde, and Tol</w:t>
      </w:r>
      <w:r w:rsidR="00BF7B1F">
        <w:rPr>
          <w:szCs w:val="24"/>
          <w:shd w:val="clear" w:color="auto" w:fill="FFFFFF"/>
        </w:rPr>
        <w:t>uene in the nail polish formula, which has become a standard of exclusion by the nail polish industry.</w:t>
      </w:r>
    </w:p>
    <w:p w:rsidR="00A84151" w:rsidRDefault="00F96F20" w:rsidP="00F96F20">
      <w:pPr>
        <w:pStyle w:val="ListParagraph"/>
        <w:numPr>
          <w:ilvl w:val="0"/>
          <w:numId w:val="8"/>
        </w:numPr>
      </w:pPr>
      <w:r w:rsidRPr="008D582A">
        <w:rPr>
          <w:b/>
        </w:rPr>
        <w:t>Manufacture</w:t>
      </w:r>
      <w:r w:rsidR="00957DC3">
        <w:rPr>
          <w:b/>
        </w:rPr>
        <w:t xml:space="preserve"> C</w:t>
      </w:r>
      <w:r w:rsidR="00A84151" w:rsidRPr="008D582A">
        <w:rPr>
          <w:b/>
        </w:rPr>
        <w:t>ountry</w:t>
      </w:r>
      <w:r w:rsidR="00BF7B1F" w:rsidRPr="008D582A">
        <w:rPr>
          <w:b/>
        </w:rPr>
        <w:t>:</w:t>
      </w:r>
      <w:r w:rsidR="00BF7B1F">
        <w:t xml:space="preserve">  This field is for the user information need.  County of manufacture </w:t>
      </w:r>
      <w:r w:rsidR="00454797">
        <w:t>is the geographical location of where a particular object was created.  Many consumers and users toda</w:t>
      </w:r>
      <w:r w:rsidR="00BF7B1F">
        <w:t>y are concerned about the place</w:t>
      </w:r>
      <w:r w:rsidR="00454797">
        <w:t xml:space="preserve"> where their items are made in.  There is the assumption by many that items made in our county will be of better quality and will be regulated under </w:t>
      </w:r>
      <w:r w:rsidR="00842988">
        <w:t xml:space="preserve">standards and organizations created by the United States government.  Some individuals are also concerned about </w:t>
      </w:r>
      <w:r w:rsidR="00651A72">
        <w:t>outsourcing</w:t>
      </w:r>
      <w:r w:rsidR="00842988">
        <w:t xml:space="preserve"> and </w:t>
      </w:r>
      <w:r w:rsidR="00651A72">
        <w:t>its</w:t>
      </w:r>
      <w:r w:rsidR="00842988">
        <w:t xml:space="preserve"> </w:t>
      </w:r>
      <w:r w:rsidR="00651A72">
        <w:t xml:space="preserve">possible negative </w:t>
      </w:r>
      <w:r w:rsidR="00842988">
        <w:t>effect</w:t>
      </w:r>
      <w:r w:rsidR="00651A72">
        <w:t>s</w:t>
      </w:r>
      <w:r w:rsidR="00842988">
        <w:t xml:space="preserve"> on the economic health of the United States, and choose to support American businesses as a way of supporting our own economy.</w:t>
      </w:r>
      <w:r w:rsidR="00651A72">
        <w:t xml:space="preserve">  There is also another running assumption that products made in certain countries (usually Westernized countries) will be of better quality.</w:t>
      </w:r>
      <w:r w:rsidR="00276A64">
        <w:t xml:space="preserve">  Users with any of the above concerns can use this field to easily determine where a particular nail polish object was made, and can use this data to them make decisions based on whatever their assumptions are.</w:t>
      </w:r>
    </w:p>
    <w:p w:rsidR="00A84151" w:rsidRDefault="00A84151" w:rsidP="00F96F20">
      <w:pPr>
        <w:pStyle w:val="ListParagraph"/>
        <w:numPr>
          <w:ilvl w:val="0"/>
          <w:numId w:val="8"/>
        </w:numPr>
      </w:pPr>
      <w:r w:rsidRPr="008D582A">
        <w:rPr>
          <w:b/>
        </w:rPr>
        <w:t xml:space="preserve">Bottle </w:t>
      </w:r>
      <w:r w:rsidR="00957DC3">
        <w:rPr>
          <w:b/>
        </w:rPr>
        <w:t>S</w:t>
      </w:r>
      <w:r w:rsidRPr="008D582A">
        <w:rPr>
          <w:b/>
        </w:rPr>
        <w:t>hape</w:t>
      </w:r>
      <w:r w:rsidR="00BF7B1F" w:rsidRPr="008D582A">
        <w:rPr>
          <w:b/>
        </w:rPr>
        <w:t>:</w:t>
      </w:r>
      <w:r w:rsidR="00BF7B1F">
        <w:t xml:space="preserve">  Bottle shape is an attribute that serves the information needs of users and helps to differentiate objects in the collection.  </w:t>
      </w:r>
      <w:r w:rsidR="00B72C62">
        <w:t>Bottle shape is a subjective way to roughly describe the physical container of nail polish.  Nail polish was traditionally placed in round bottles, but in modern day</w:t>
      </w:r>
      <w:r w:rsidR="00BF7B1F">
        <w:t>,</w:t>
      </w:r>
      <w:r w:rsidR="00B72C62">
        <w:t xml:space="preserve"> certain brands are known and distinguished for their unique shape.  This information could especially be useful to collectors of nail polish who want to pair similarly bottle shapes together as an organization tool.  Because bottle shape can sometimes have more than one shape characteristic I have made the decision to use the most prominent shape as the primary descriptor.  Shapes will only include standard shapes such square, rectangle, oval, and round (circle).</w:t>
      </w:r>
    </w:p>
    <w:p w:rsidR="00A84151" w:rsidRDefault="00F96F20" w:rsidP="00F96F20">
      <w:pPr>
        <w:pStyle w:val="ListParagraph"/>
        <w:numPr>
          <w:ilvl w:val="0"/>
          <w:numId w:val="8"/>
        </w:numPr>
      </w:pPr>
      <w:r w:rsidRPr="008D582A">
        <w:rPr>
          <w:b/>
        </w:rPr>
        <w:lastRenderedPageBreak/>
        <w:t>Brush type</w:t>
      </w:r>
      <w:r w:rsidR="00BF7B1F" w:rsidRPr="008D582A">
        <w:rPr>
          <w:b/>
        </w:rPr>
        <w:t>:</w:t>
      </w:r>
      <w:r w:rsidR="00BF7B1F">
        <w:t xml:space="preserve"> This field serves the informational needs of users.  </w:t>
      </w:r>
      <w:r w:rsidR="00487BB9">
        <w:t>Traditionally there was only one type of brush shape, round.  In modern nail polish production, the advent of a new flatter shape was created in order to aid with easier and fuller application of nail polish th</w:t>
      </w:r>
      <w:r w:rsidR="00BF7B1F">
        <w:t>at traditional round brushes do</w:t>
      </w:r>
      <w:r w:rsidR="00487BB9">
        <w:t xml:space="preserve"> not offer.  Not all new nail polishes offer the new flat style brush, but knowing which nail polish objects do can help users who are interested in ease of application over anything else</w:t>
      </w:r>
      <w:r w:rsidR="00A859EE">
        <w:t xml:space="preserve"> find applicable objects</w:t>
      </w:r>
      <w:r w:rsidR="00487BB9">
        <w:t>.  In this field there can only be two choices, round brush and flat brush.</w:t>
      </w:r>
    </w:p>
    <w:p w:rsidR="00A84151" w:rsidRDefault="00A84151" w:rsidP="00F96F20">
      <w:pPr>
        <w:pStyle w:val="ListParagraph"/>
        <w:numPr>
          <w:ilvl w:val="0"/>
          <w:numId w:val="8"/>
        </w:numPr>
      </w:pPr>
      <w:r w:rsidRPr="008D582A">
        <w:rPr>
          <w:b/>
        </w:rPr>
        <w:t>Image</w:t>
      </w:r>
      <w:r w:rsidR="00BF7B1F" w:rsidRPr="008D582A">
        <w:rPr>
          <w:b/>
        </w:rPr>
        <w:t>:</w:t>
      </w:r>
      <w:r w:rsidR="00BF7B1F">
        <w:t xml:space="preserve">  This field serves the informational needs of users.  </w:t>
      </w:r>
      <w:r w:rsidR="00A859EE">
        <w:t xml:space="preserve">This is an actual digital picture of each nail polish.  This won’t be a field that will be helpful with queries, but will be able to provide a richer and fuller representation of the physical attributes of a nail polish object that is difficult to express via language descriptors.  At the same time, photography is highly variable due to many factors such as lighting, background, type of </w:t>
      </w:r>
      <w:r w:rsidR="00BF7B1F">
        <w:t>camera, and format, and an imag</w:t>
      </w:r>
      <w:r w:rsidR="00A859EE">
        <w:t>e representation cannot be a definitive representation of what a nail polish looks like.  All photos of the nail polish will be taken by me, using my iPhone 4, using flash, taken in the afternoon on my kitchen table, with a background made up of two pieces of white printer paper.</w:t>
      </w:r>
      <w:r w:rsidR="009315D1">
        <w:t xml:space="preserve">  Colors may appear differently depending on the different settings in which the user is using to v</w:t>
      </w:r>
      <w:r w:rsidR="00BF7B1F">
        <w:t xml:space="preserve">iew the images, but ultimately each </w:t>
      </w:r>
      <w:r w:rsidR="009315D1">
        <w:t xml:space="preserve">picture will give the user a way to see the object with their own eyes to make their own </w:t>
      </w:r>
      <w:r w:rsidR="006F25DD">
        <w:t>judgment</w:t>
      </w:r>
      <w:r w:rsidR="009315D1">
        <w:t xml:space="preserve"> calls as to the fit of their information need(s).</w:t>
      </w:r>
      <w:r w:rsidR="006F25DD">
        <w:t xml:space="preserve">   Photographs will all be in the JPEG format, for universal applicability in different formats.</w:t>
      </w:r>
    </w:p>
    <w:p w:rsidR="00CB52F8" w:rsidRDefault="00CB52F8" w:rsidP="000B15D3">
      <w:pPr>
        <w:ind w:firstLine="720"/>
      </w:pPr>
    </w:p>
    <w:p w:rsidR="00CB52F8" w:rsidRPr="00847758" w:rsidRDefault="00CB52F8" w:rsidP="00CB52F8">
      <w:pPr>
        <w:rPr>
          <w:b/>
        </w:rPr>
      </w:pPr>
      <w:r w:rsidRPr="00847758">
        <w:rPr>
          <w:b/>
        </w:rPr>
        <w:t>Step #2: Establish the necessary standards</w:t>
      </w:r>
      <w:r w:rsidR="009909E1" w:rsidRPr="00847758">
        <w:rPr>
          <w:b/>
        </w:rPr>
        <w:t>.</w:t>
      </w:r>
    </w:p>
    <w:p w:rsidR="00CB52F8" w:rsidRDefault="00CB52F8" w:rsidP="00F96F20"/>
    <w:p w:rsidR="00CB52F8" w:rsidRDefault="00CB52F8" w:rsidP="00F96F20">
      <w:pPr>
        <w:pStyle w:val="ListParagraph"/>
        <w:numPr>
          <w:ilvl w:val="0"/>
          <w:numId w:val="10"/>
        </w:numPr>
      </w:pPr>
      <w:r w:rsidRPr="008D582A">
        <w:rPr>
          <w:b/>
        </w:rPr>
        <w:t>Record number:</w:t>
      </w:r>
      <w:r>
        <w:t xml:space="preserve">  This will be a number that is automatically generated and assigned by the database to every new record in the system.  This will be a unique identifier for the record that is used in order to distinguish records that may be the same in every w</w:t>
      </w:r>
      <w:r w:rsidR="003C6DBC">
        <w:t xml:space="preserve">ay definitively.  This is a necessary field and must always contain a new unique </w:t>
      </w:r>
      <w:r w:rsidR="00847758">
        <w:t>n</w:t>
      </w:r>
      <w:r w:rsidR="00F96F20">
        <w:t>umber for every record created.</w:t>
      </w:r>
    </w:p>
    <w:p w:rsidR="00BF36F4" w:rsidRDefault="00CB52F8" w:rsidP="00BF36F4">
      <w:pPr>
        <w:pStyle w:val="ListParagraph"/>
        <w:numPr>
          <w:ilvl w:val="0"/>
          <w:numId w:val="10"/>
        </w:numPr>
      </w:pPr>
      <w:r w:rsidRPr="008D582A">
        <w:rPr>
          <w:b/>
        </w:rPr>
        <w:t>Brand:</w:t>
      </w:r>
      <w:r>
        <w:t xml:space="preserve">  This will be a text field that includes the brand name of the object.  This field will be of variable length, can incl</w:t>
      </w:r>
      <w:r w:rsidR="00BF36F4">
        <w:t>ude numeric data if necessary (i</w:t>
      </w:r>
      <w:r>
        <w:t>f contained in a brand name).  Punctuation should not be entered in this field, even when a part of a brand name.  For example the brand O.P.I., which is usually expressed with periods after each letter of the brand name on its bottles, should be entered into the record as OPI</w:t>
      </w:r>
      <w:r w:rsidR="00E3612E">
        <w:t xml:space="preserve">, </w:t>
      </w:r>
      <w:proofErr w:type="gramStart"/>
      <w:r w:rsidR="00E3612E">
        <w:t>with</w:t>
      </w:r>
      <w:proofErr w:type="gramEnd"/>
      <w:r w:rsidR="00E3612E">
        <w:t xml:space="preserve"> the periods omitted.  The first letter of the brand name must always be capitalized, i.e. Essie, not </w:t>
      </w:r>
      <w:proofErr w:type="spellStart"/>
      <w:proofErr w:type="gramStart"/>
      <w:r w:rsidR="00E3612E">
        <w:t>essie</w:t>
      </w:r>
      <w:proofErr w:type="spellEnd"/>
      <w:proofErr w:type="gramEnd"/>
      <w:r w:rsidR="00E3612E">
        <w:t xml:space="preserve">. </w:t>
      </w:r>
      <w:r w:rsidR="003C6DBC">
        <w:t>This is a necessary field and data must always been entered in this field.</w:t>
      </w:r>
      <w:r w:rsidR="00E3612E">
        <w:t xml:space="preserve">  </w:t>
      </w:r>
    </w:p>
    <w:p w:rsidR="00E3612E" w:rsidRDefault="00957DC3" w:rsidP="00F96F20">
      <w:pPr>
        <w:pStyle w:val="ListParagraph"/>
        <w:numPr>
          <w:ilvl w:val="0"/>
          <w:numId w:val="10"/>
        </w:numPr>
      </w:pPr>
      <w:r>
        <w:rPr>
          <w:b/>
        </w:rPr>
        <w:t>Color N</w:t>
      </w:r>
      <w:r w:rsidR="00E3612E" w:rsidRPr="008D582A">
        <w:rPr>
          <w:b/>
        </w:rPr>
        <w:t>ame:</w:t>
      </w:r>
      <w:r w:rsidR="00E3612E">
        <w:t xml:space="preserve"> Color name is defined by company and will be printed on bottle if exists.  Usually a text field, but numbers permitted if necessary.  Can be of variable length, i.e.</w:t>
      </w:r>
      <w:r w:rsidR="00BF36F4">
        <w:t xml:space="preserve"> just one word, or a</w:t>
      </w:r>
      <w:r w:rsidR="00E3612E">
        <w:t xml:space="preserve"> phrase.</w:t>
      </w:r>
      <w:r w:rsidR="00BF36F4">
        <w:t xml:space="preserve">  The first letter of each word in the name should be capitalized.</w:t>
      </w:r>
      <w:r w:rsidR="00E3612E">
        <w:t xml:space="preserve">  Not all objects in this collection will be assigned a name by their manufacture.  Leave field blank if color name cannot be identified.</w:t>
      </w:r>
    </w:p>
    <w:p w:rsidR="00BE75CC" w:rsidRDefault="00957DC3" w:rsidP="00F96F20">
      <w:pPr>
        <w:pStyle w:val="ListParagraph"/>
        <w:numPr>
          <w:ilvl w:val="0"/>
          <w:numId w:val="10"/>
        </w:numPr>
      </w:pPr>
      <w:r>
        <w:rPr>
          <w:b/>
        </w:rPr>
        <w:t>Style N</w:t>
      </w:r>
      <w:r w:rsidR="009F206D" w:rsidRPr="008D582A">
        <w:rPr>
          <w:b/>
        </w:rPr>
        <w:t>umber</w:t>
      </w:r>
      <w:r w:rsidR="009F206D">
        <w:t>:  Style number is also defined by company and will be printed on bottle if exits.  Usually</w:t>
      </w:r>
      <w:r w:rsidR="00BF36F4">
        <w:t xml:space="preserve"> alphanumeric in nature, but may</w:t>
      </w:r>
      <w:r w:rsidR="009F206D">
        <w:t xml:space="preserve"> also contain only numbers.  Please retain unique spacing and </w:t>
      </w:r>
      <w:r w:rsidR="00883E36">
        <w:t>capitalization</w:t>
      </w:r>
      <w:r w:rsidR="009F206D">
        <w:t xml:space="preserve"> of style number as printed on bottle.  </w:t>
      </w:r>
      <w:r w:rsidR="009F206D">
        <w:lastRenderedPageBreak/>
        <w:t>For example, NL H62, inste</w:t>
      </w:r>
      <w:r w:rsidR="00BE75CC">
        <w:t>ad of nlh62.  Again, this field is not mandatory as some objects in collection will not have these.</w:t>
      </w:r>
    </w:p>
    <w:p w:rsidR="00F96F20" w:rsidRDefault="00BE75CC" w:rsidP="00F96F20">
      <w:pPr>
        <w:pStyle w:val="ListParagraph"/>
        <w:numPr>
          <w:ilvl w:val="0"/>
          <w:numId w:val="10"/>
        </w:numPr>
      </w:pPr>
      <w:r w:rsidRPr="008D582A">
        <w:rPr>
          <w:b/>
        </w:rPr>
        <w:t>Collection:</w:t>
      </w:r>
      <w:r>
        <w:t xml:space="preserve">  Collectio</w:t>
      </w:r>
      <w:r w:rsidR="00A70775">
        <w:t>n is assigned by manufacturer of obje</w:t>
      </w:r>
      <w:r w:rsidR="00610979">
        <w:t>ct.  Collection information must</w:t>
      </w:r>
      <w:r w:rsidR="00A70775">
        <w:t xml:space="preserve"> be obtained from company</w:t>
      </w:r>
      <w:r w:rsidR="00610979">
        <w:t xml:space="preserve"> first if possible</w:t>
      </w:r>
      <w:r w:rsidR="00A70775">
        <w:t xml:space="preserve">, usually available on the company website.  If collection information is unobtainable from company website, use of retail websites can be used to establish this information.  If collection information of an object is still not obtainable through retail stores, use of </w:t>
      </w:r>
      <w:r w:rsidR="00610979">
        <w:t xml:space="preserve">online </w:t>
      </w:r>
      <w:r w:rsidR="00A70775">
        <w:t>forums or personal blogs may be used to find the information, but only if all other established venues are eliminated first.</w:t>
      </w:r>
      <w:r w:rsidR="00407737">
        <w:t xml:space="preserve">  Collection will always include a name and this can be sometimes a particular season, or a specific </w:t>
      </w:r>
      <w:r w:rsidR="00BF36F4">
        <w:t>theme.  Sometimes a collection may be a part of two seasons from a particular year.  In this case include both seasons with a “/” between them, with no spaces.  If the collection name contains a season, name or theme this should always be indicated in first in this field.  If there is an additional year, place one space between the name/season/theme and type out the year in</w:t>
      </w:r>
      <w:r w:rsidR="007F5D59">
        <w:t xml:space="preserve"> a</w:t>
      </w:r>
      <w:r w:rsidR="00BF36F4">
        <w:t xml:space="preserve"> full</w:t>
      </w:r>
      <w:r w:rsidR="007F5D59">
        <w:t xml:space="preserve"> four digit number</w:t>
      </w:r>
      <w:r w:rsidR="00BF36F4">
        <w:t xml:space="preserve"> (i.e. 2012</w:t>
      </w:r>
      <w:r w:rsidR="007F5D59">
        <w:t>,</w:t>
      </w:r>
      <w:r w:rsidR="00BF36F4">
        <w:t xml:space="preserve"> not ’12 not 12). Capitalize the first letter of each part of the name/season/theme.  If there are multiple words in this part capitalize the first letter of each different word. Not all nail polishes will have been released as a collection, leave field blank if this is the case.</w:t>
      </w:r>
    </w:p>
    <w:p w:rsidR="009B5137" w:rsidRDefault="00F96F20" w:rsidP="009B5137">
      <w:pPr>
        <w:pStyle w:val="ListParagraph"/>
        <w:numPr>
          <w:ilvl w:val="0"/>
          <w:numId w:val="10"/>
        </w:numPr>
      </w:pPr>
      <w:r w:rsidRPr="008D582A">
        <w:rPr>
          <w:b/>
        </w:rPr>
        <w:t>Color Family</w:t>
      </w:r>
      <w:r w:rsidR="00BF36F4" w:rsidRPr="008D582A">
        <w:rPr>
          <w:b/>
        </w:rPr>
        <w:t>:</w:t>
      </w:r>
      <w:r w:rsidR="00215EF1">
        <w:t xml:space="preserve">  Choose the dominant color of the pin from the validation list.  The descriptors of “dark” or “light” may also be added to further aid in the description of the color.  If a color shares two dominant color characteristics (i.e. blue and green) add both colors to color family field, each color on its own line.</w:t>
      </w:r>
      <w:r w:rsidR="009D26BA">
        <w:t xml:space="preserve">  If a nail polish is a glitter nail polish and is comprised of a clear nail polish base with colored glitter, leave color field empty.</w:t>
      </w:r>
      <w:r w:rsidR="00847758">
        <w:t xml:space="preserve">  Metallic colors such as silver, gold, or bronze should be represented with their color family for example silver= gray, gold= yellow, bronze= brown.</w:t>
      </w:r>
      <w:r w:rsidR="009B5137">
        <w:t xml:space="preserve">  Multiple terms can be used to describe color family if necessary.  Since color terms have to be selected from the validation list of acceptable terms each color term, including the dark/light descriptors must be on their own line.  In order to create a new line for more than one color family term, hit F7 key on keyboard while in this field and a second line for a different term will be created.  If using dark/light descriptors place these first before color in order to indicate that the dark/light descriptor is to be paired with the color after it (i.e. *Dark</w:t>
      </w:r>
    </w:p>
    <w:p w:rsidR="009B5137" w:rsidRDefault="009B5137" w:rsidP="009B5137">
      <w:pPr>
        <w:pStyle w:val="ListParagraph"/>
        <w:ind w:left="5040"/>
      </w:pPr>
      <w:r>
        <w:t xml:space="preserve">                 *Red)</w:t>
      </w:r>
    </w:p>
    <w:p w:rsidR="00521682" w:rsidRDefault="00521682" w:rsidP="00521682">
      <w:r>
        <w:tab/>
        <w:t xml:space="preserve">      This field must contain data.</w:t>
      </w:r>
    </w:p>
    <w:p w:rsidR="00F96F20" w:rsidRDefault="00F96F20" w:rsidP="00F96F20">
      <w:pPr>
        <w:pStyle w:val="ListParagraph"/>
        <w:numPr>
          <w:ilvl w:val="0"/>
          <w:numId w:val="10"/>
        </w:numPr>
      </w:pPr>
      <w:r w:rsidRPr="008D582A">
        <w:rPr>
          <w:b/>
        </w:rPr>
        <w:t>Opacity</w:t>
      </w:r>
      <w:r w:rsidR="00215EF1" w:rsidRPr="008D582A">
        <w:rPr>
          <w:b/>
        </w:rPr>
        <w:t>:</w:t>
      </w:r>
      <w:r w:rsidR="00215EF1">
        <w:t xml:space="preserve">  Opacity is determined by how opaque a nail polish color appears on nails.  Choose from a validation list the level of opacity of a nail polish.  On the continuum of nail polish from completely clear to completely opaque; clear opacity should be indicated by “clear”, semi-opacity should be in</w:t>
      </w:r>
      <w:bookmarkStart w:id="0" w:name="_GoBack"/>
      <w:bookmarkEnd w:id="0"/>
      <w:r w:rsidR="00215EF1">
        <w:t>dicated by “sheer”, and opaque should be indicated by “opaque.” Choose from these three levels the closest level of opacity of the nail polish.</w:t>
      </w:r>
      <w:r w:rsidR="009D26BA">
        <w:t xml:space="preserve">  If a nail polish is a glitter nail polish and is comprised of a clear nail polish base with color, choose “clear” as opacity level.  All other glitter nail polishes without a clear base level of opacity should still be indicated by the other two levels if necessary.</w:t>
      </w:r>
      <w:r w:rsidR="00A512E6">
        <w:t xml:space="preserve">  This field must contain data.</w:t>
      </w:r>
    </w:p>
    <w:p w:rsidR="00F96F20" w:rsidRDefault="00F96F20" w:rsidP="00F96F20">
      <w:pPr>
        <w:pStyle w:val="ListParagraph"/>
        <w:numPr>
          <w:ilvl w:val="0"/>
          <w:numId w:val="10"/>
        </w:numPr>
      </w:pPr>
      <w:r w:rsidRPr="008D582A">
        <w:rPr>
          <w:b/>
        </w:rPr>
        <w:t>Finish</w:t>
      </w:r>
      <w:r w:rsidR="00FA4444" w:rsidRPr="008D582A">
        <w:rPr>
          <w:b/>
        </w:rPr>
        <w:t>:</w:t>
      </w:r>
      <w:r w:rsidR="00FA4444">
        <w:t xml:space="preserve">  </w:t>
      </w:r>
      <w:r w:rsidR="00215EF1">
        <w:t xml:space="preserve">Finish is determined by how a nail polish appears when dried on nails.  Choose from a validation list the best terms to describe the finish of </w:t>
      </w:r>
      <w:r w:rsidR="007C03CF">
        <w:t>nail polish.  Nail polish that is</w:t>
      </w:r>
      <w:r w:rsidR="00215EF1">
        <w:t xml:space="preserve"> creamy and without shimmer or glitter should be described as “Cream”, </w:t>
      </w:r>
      <w:r w:rsidR="00215EF1">
        <w:lastRenderedPageBreak/>
        <w:t>polish with</w:t>
      </w:r>
      <w:r w:rsidR="007C03CF">
        <w:t xml:space="preserve"> a mother of pearl sheen </w:t>
      </w:r>
      <w:r w:rsidR="00215EF1">
        <w:t xml:space="preserve">without shimmer or glitter should be described as “Pearlescent”, polish with a shimmery appearance that is not creamy </w:t>
      </w:r>
      <w:r w:rsidR="00045D91">
        <w:t>n</w:t>
      </w:r>
      <w:r w:rsidR="00215EF1">
        <w:t>or pearlescent, usually containing micro</w:t>
      </w:r>
      <w:r w:rsidR="00045D91">
        <w:t>-</w:t>
      </w:r>
      <w:r w:rsidR="00215EF1">
        <w:t>fine bits of glitter that are not chunky or large should be described a</w:t>
      </w:r>
      <w:r w:rsidR="00045D91">
        <w:t>s</w:t>
      </w:r>
      <w:r w:rsidR="00215EF1">
        <w:t xml:space="preserve"> “Shimmer”, nail polish with large chunks of glitter</w:t>
      </w:r>
      <w:r w:rsidR="009D26BA">
        <w:t xml:space="preserve"> should be described as “Glitter” and additionally the color of the glitter should be indicated (</w:t>
      </w:r>
      <w:r w:rsidR="007C03CF">
        <w:t>same colors validation list used as those in color family field)</w:t>
      </w:r>
      <w:r w:rsidR="00045D91">
        <w:t xml:space="preserve">, </w:t>
      </w:r>
      <w:r w:rsidR="009D26BA">
        <w:t>if glitter is</w:t>
      </w:r>
      <w:r w:rsidR="00045D91">
        <w:t xml:space="preserve"> multicolored wi</w:t>
      </w:r>
      <w:r w:rsidR="00A512E6">
        <w:t xml:space="preserve">th a mix of different colors </w:t>
      </w:r>
      <w:r w:rsidR="007C03CF">
        <w:t xml:space="preserve">use </w:t>
      </w:r>
      <w:r w:rsidR="009D26BA">
        <w:t>the term “</w:t>
      </w:r>
      <w:r w:rsidR="00731AC6">
        <w:t>M</w:t>
      </w:r>
      <w:r w:rsidR="009D26BA">
        <w:t>ulticolor”</w:t>
      </w:r>
      <w:r w:rsidR="007C03CF">
        <w:t xml:space="preserve"> on a new line to further describe it</w:t>
      </w:r>
      <w:r w:rsidR="009D26BA">
        <w:t>, if glitter is multicolored with a mix of colors from the same family use the term “</w:t>
      </w:r>
      <w:r w:rsidR="00731AC6">
        <w:t>M</w:t>
      </w:r>
      <w:r w:rsidR="009D26BA">
        <w:t>ulticolor” plus the color that describe</w:t>
      </w:r>
      <w:r w:rsidR="00731AC6">
        <w:t>s the color family best</w:t>
      </w:r>
      <w:r w:rsidR="007C03CF">
        <w:t xml:space="preserve"> on the line after that (using F7 key)</w:t>
      </w:r>
      <w:r w:rsidR="00731AC6">
        <w:t>; (i.e. Multicolor Red, Multicolor B</w:t>
      </w:r>
      <w:r w:rsidR="009D26BA">
        <w:t>lue, etc.)</w:t>
      </w:r>
      <w:r w:rsidR="007C03CF">
        <w:t xml:space="preserve">  Since </w:t>
      </w:r>
      <w:r w:rsidR="00A97F8C">
        <w:t>only</w:t>
      </w:r>
      <w:r w:rsidR="007C03CF">
        <w:t xml:space="preserve"> terms</w:t>
      </w:r>
      <w:r w:rsidR="00A97F8C">
        <w:t xml:space="preserve"> on a v</w:t>
      </w:r>
      <w:r w:rsidR="007C03CF">
        <w:t xml:space="preserve">alidation list will be accepted, each individual Finish </w:t>
      </w:r>
      <w:r w:rsidR="00A97F8C">
        <w:t xml:space="preserve">term must be on its own line.  Multiple finish terms can be used to describe a nail polish, for example when entering a nail polish that is both “Metallic” and “Shimmer” type out either finish term first, then hit key F7 on keyboard to create a new line and place second finish descriptor here.  </w:t>
      </w:r>
      <w:r w:rsidR="00045D91">
        <w:t>The first letter of each word in this field should be capitalized no matter if the finish can be described with one word such as “Cream” or a string of words in the case of glitter nail polishes, i.e. “Glitter Multicolor Red” or “Glitter Purple</w:t>
      </w:r>
      <w:r w:rsidR="00A512E6">
        <w:t>.”</w:t>
      </w:r>
      <w:r w:rsidR="00A97F8C">
        <w:t xml:space="preserve">  Since these terms cannot be placed on one line due to the validation list the hierarchical order should be: first line- Glitter, second line- Glitter Color, third line (if necessary for multicolor glitter)- Glitter Color Family.  If using “Glitter” finish term and another finish term to describe nail polish always place “Glitter” descriptors last to make clear the further descriptors of the glitter are associated with it and not another descriptor term.  Another finish type is “Matte” that is if the finish of the dried nail polish is not shiny, matte is usually indicated by manufacture on the bottle of nail polish itself.  Lastly if a</w:t>
      </w:r>
      <w:r w:rsidR="00C7289D">
        <w:t xml:space="preserve"> nail polish</w:t>
      </w:r>
      <w:r w:rsidR="00A97F8C">
        <w:t xml:space="preserve"> contains a silver, gold or bronze</w:t>
      </w:r>
      <w:r w:rsidR="00C7289D">
        <w:t xml:space="preserve"> color, the finish should be indicated as “Metallic”.  </w:t>
      </w:r>
      <w:r w:rsidR="00A97F8C">
        <w:t>This field must contain data.</w:t>
      </w:r>
    </w:p>
    <w:p w:rsidR="00F96F20" w:rsidRDefault="00F96F20" w:rsidP="00F96F20">
      <w:pPr>
        <w:pStyle w:val="ListParagraph"/>
        <w:numPr>
          <w:ilvl w:val="0"/>
          <w:numId w:val="10"/>
        </w:numPr>
      </w:pPr>
      <w:r w:rsidRPr="008D582A">
        <w:rPr>
          <w:b/>
        </w:rPr>
        <w:t>Price</w:t>
      </w:r>
      <w:r w:rsidR="00971F0E" w:rsidRPr="008D582A">
        <w:rPr>
          <w:b/>
        </w:rPr>
        <w:t>:</w:t>
      </w:r>
      <w:r w:rsidR="00FA4444">
        <w:t xml:space="preserve">  This will be a variable length numeric field.  </w:t>
      </w:r>
      <w:r w:rsidR="00350DB2">
        <w:t>Similar to collection, price of nail polish should be obtained by manufacturing company if possible.  Again</w:t>
      </w:r>
      <w:r w:rsidR="00A512E6">
        <w:t>,</w:t>
      </w:r>
      <w:r w:rsidR="00350DB2">
        <w:t xml:space="preserve"> if this data cannot be obtained by company website, </w:t>
      </w:r>
      <w:r w:rsidR="007F5D59">
        <w:t>the average price of retail outlets should be used.  Prices s</w:t>
      </w:r>
      <w:r w:rsidR="00A512E6">
        <w:t xml:space="preserve">hould not </w:t>
      </w:r>
      <w:r w:rsidR="007F5D59">
        <w:t>reflect discounts or sale prices.  If price cannot be obtained use average price of other similar nail polishes of company as reflected on their website.  Prices should all be expressed in US dollars</w:t>
      </w:r>
      <w:r w:rsidR="00A512E6">
        <w:t>, with a “$” before each amount. Whole number prices should be reflected fully with decimals, i.e. $5.00 not $5.  This field must contain data.</w:t>
      </w:r>
    </w:p>
    <w:p w:rsidR="00F96F20" w:rsidRDefault="00F96F20" w:rsidP="00F96F20">
      <w:pPr>
        <w:pStyle w:val="ListParagraph"/>
        <w:numPr>
          <w:ilvl w:val="0"/>
          <w:numId w:val="10"/>
        </w:numPr>
      </w:pPr>
      <w:r w:rsidRPr="008D582A">
        <w:rPr>
          <w:b/>
        </w:rPr>
        <w:t>Weight</w:t>
      </w:r>
      <w:r w:rsidR="00FA4444" w:rsidRPr="008D582A">
        <w:rPr>
          <w:b/>
        </w:rPr>
        <w:t>:</w:t>
      </w:r>
      <w:r w:rsidR="00FA4444">
        <w:t xml:space="preserve">  This will be a variable length alphanumeric field. </w:t>
      </w:r>
      <w:r w:rsidR="00A512E6">
        <w:t xml:space="preserve">Weight will </w:t>
      </w:r>
      <w:r w:rsidR="00BA0CBA">
        <w:t xml:space="preserve">always </w:t>
      </w:r>
      <w:r w:rsidR="00A512E6">
        <w:t>be printed on the each bottle of nail polish.  Only the fluid ounce measurement of weight should be placed in this field.  As with the last field numbers should be expressed fully with decimals, i.e. 1.0 fl. Oz. not 1 fl. Oz. and 0.5 fl. Oz. not .5 fl. Oz.  As shown in that example the abbreviations for fluid ounce must be expressed that exact way after each number value: fl., lower case always with a period after, then 1 space, then capitalize the O followed by a z and another period= fl. Oz.  This field must contain data.</w:t>
      </w:r>
    </w:p>
    <w:p w:rsidR="000D7479" w:rsidRPr="000D7479" w:rsidRDefault="00F96F20" w:rsidP="00F96F20">
      <w:pPr>
        <w:pStyle w:val="ListParagraph"/>
        <w:numPr>
          <w:ilvl w:val="0"/>
          <w:numId w:val="10"/>
        </w:numPr>
      </w:pPr>
      <w:r w:rsidRPr="008D582A">
        <w:rPr>
          <w:b/>
        </w:rPr>
        <w:t>Toxicity</w:t>
      </w:r>
      <w:r w:rsidR="00BA0CBA" w:rsidRPr="008D582A">
        <w:rPr>
          <w:b/>
        </w:rPr>
        <w:t>:</w:t>
      </w:r>
      <w:r w:rsidR="00FA4444">
        <w:t xml:space="preserve">  This will be a variable length, text field.</w:t>
      </w:r>
      <w:r w:rsidR="00BA0CBA">
        <w:t xml:space="preserve"> The field will represent if the nail polish formula is </w:t>
      </w:r>
      <w:r w:rsidR="00BA0CBA" w:rsidRPr="00794504">
        <w:rPr>
          <w:szCs w:val="24"/>
          <w:shd w:val="clear" w:color="auto" w:fill="FFFFFF"/>
        </w:rPr>
        <w:t>DBP</w:t>
      </w:r>
      <w:r w:rsidR="00BA0CBA">
        <w:rPr>
          <w:szCs w:val="24"/>
          <w:shd w:val="clear" w:color="auto" w:fill="FFFFFF"/>
        </w:rPr>
        <w:t xml:space="preserve"> and/or Formaldehyde </w:t>
      </w:r>
      <w:r w:rsidR="00BA0CBA" w:rsidRPr="00794504">
        <w:rPr>
          <w:szCs w:val="24"/>
          <w:shd w:val="clear" w:color="auto" w:fill="FFFFFF"/>
        </w:rPr>
        <w:t>and</w:t>
      </w:r>
      <w:r w:rsidR="00BA0CBA">
        <w:rPr>
          <w:szCs w:val="24"/>
          <w:shd w:val="clear" w:color="auto" w:fill="FFFFFF"/>
        </w:rPr>
        <w:t>/or</w:t>
      </w:r>
      <w:r w:rsidR="00BA0CBA" w:rsidRPr="00794504">
        <w:rPr>
          <w:szCs w:val="24"/>
          <w:shd w:val="clear" w:color="auto" w:fill="FFFFFF"/>
        </w:rPr>
        <w:t xml:space="preserve"> Tol</w:t>
      </w:r>
      <w:r w:rsidR="00BA0CBA">
        <w:rPr>
          <w:szCs w:val="24"/>
          <w:shd w:val="clear" w:color="auto" w:fill="FFFFFF"/>
        </w:rPr>
        <w:t xml:space="preserve">uene free.  Nail polishes usually advertise if their formulas are </w:t>
      </w:r>
      <w:r w:rsidR="00BA0CBA" w:rsidRPr="00794504">
        <w:rPr>
          <w:szCs w:val="24"/>
          <w:shd w:val="clear" w:color="auto" w:fill="FFFFFF"/>
        </w:rPr>
        <w:t>DBP, Formaldehyde, and Tol</w:t>
      </w:r>
      <w:r w:rsidR="00BA0CBA">
        <w:rPr>
          <w:szCs w:val="24"/>
          <w:shd w:val="clear" w:color="auto" w:fill="FFFFFF"/>
        </w:rPr>
        <w:t>uene free directly on bottle,</w:t>
      </w:r>
      <w:r w:rsidR="000D7479">
        <w:rPr>
          <w:szCs w:val="24"/>
          <w:shd w:val="clear" w:color="auto" w:fill="FFFFFF"/>
        </w:rPr>
        <w:t xml:space="preserve"> but if it is not listed check </w:t>
      </w:r>
      <w:r w:rsidR="00BA0CBA">
        <w:rPr>
          <w:szCs w:val="24"/>
          <w:shd w:val="clear" w:color="auto" w:fill="FFFFFF"/>
        </w:rPr>
        <w:t xml:space="preserve">on the company website </w:t>
      </w:r>
      <w:r w:rsidR="000D7479">
        <w:rPr>
          <w:szCs w:val="24"/>
          <w:shd w:val="clear" w:color="auto" w:fill="FFFFFF"/>
        </w:rPr>
        <w:t xml:space="preserve">for this information or </w:t>
      </w:r>
      <w:r w:rsidR="000D7479">
        <w:rPr>
          <w:szCs w:val="24"/>
          <w:shd w:val="clear" w:color="auto" w:fill="FFFFFF"/>
        </w:rPr>
        <w:lastRenderedPageBreak/>
        <w:t xml:space="preserve">go through the formula list to  </w:t>
      </w:r>
      <w:r w:rsidR="00BA0CBA">
        <w:rPr>
          <w:szCs w:val="24"/>
          <w:shd w:val="clear" w:color="auto" w:fill="FFFFFF"/>
        </w:rPr>
        <w:t>determine if these ingredients are included or not.  If a field does not contain one or more of these ingredients list each of the excluded ingredients in alphabetical order of exclusion.  If a field only is free of one of the ingredients</w:t>
      </w:r>
      <w:r w:rsidR="00106C82">
        <w:rPr>
          <w:szCs w:val="24"/>
          <w:shd w:val="clear" w:color="auto" w:fill="FFFFFF"/>
        </w:rPr>
        <w:t>,</w:t>
      </w:r>
      <w:r w:rsidR="00BA0CBA">
        <w:rPr>
          <w:szCs w:val="24"/>
          <w:shd w:val="clear" w:color="auto" w:fill="FFFFFF"/>
        </w:rPr>
        <w:t xml:space="preserve"> list is as such by itself.  If listing two ingredients use Boolean operator </w:t>
      </w:r>
      <w:r w:rsidR="00106C82">
        <w:rPr>
          <w:szCs w:val="24"/>
          <w:shd w:val="clear" w:color="auto" w:fill="FFFFFF"/>
        </w:rPr>
        <w:t>“</w:t>
      </w:r>
      <w:r w:rsidR="00BA0CBA">
        <w:rPr>
          <w:szCs w:val="24"/>
          <w:shd w:val="clear" w:color="auto" w:fill="FFFFFF"/>
        </w:rPr>
        <w:t>and</w:t>
      </w:r>
      <w:r w:rsidR="00106C82">
        <w:rPr>
          <w:szCs w:val="24"/>
          <w:shd w:val="clear" w:color="auto" w:fill="FFFFFF"/>
        </w:rPr>
        <w:t>”</w:t>
      </w:r>
      <w:r w:rsidR="00BA0CBA">
        <w:rPr>
          <w:szCs w:val="24"/>
          <w:shd w:val="clear" w:color="auto" w:fill="FFFFFF"/>
        </w:rPr>
        <w:t xml:space="preserve"> between each ingredient (i.e. DBP and Formaldehyde), if listing all three ingredients list using a comma and 1 space between first ingredient and second, another comma and 1 space between second ingredient and </w:t>
      </w:r>
      <w:r w:rsidR="00957A35">
        <w:rPr>
          <w:szCs w:val="24"/>
          <w:shd w:val="clear" w:color="auto" w:fill="FFFFFF"/>
        </w:rPr>
        <w:t xml:space="preserve">Boolean operator “and” and finally one last space and the last ingredient (i.e. </w:t>
      </w:r>
      <w:r w:rsidR="00BA0CBA">
        <w:rPr>
          <w:szCs w:val="24"/>
          <w:shd w:val="clear" w:color="auto" w:fill="FFFFFF"/>
        </w:rPr>
        <w:t>DBP, Formaldehyde, and Toluene</w:t>
      </w:r>
      <w:r w:rsidR="00957A35">
        <w:rPr>
          <w:szCs w:val="24"/>
          <w:shd w:val="clear" w:color="auto" w:fill="FFFFFF"/>
        </w:rPr>
        <w:t>).  After the last ingredient whether it is 1, 2, or 3, add the word “free” in lower case.  Each ingredient should have its first letter capitalized.  The abbreviation for DBP should be written as such, do not use periods to mark the acronym</w:t>
      </w:r>
      <w:r w:rsidR="000D7479">
        <w:rPr>
          <w:szCs w:val="24"/>
          <w:shd w:val="clear" w:color="auto" w:fill="FFFFFF"/>
        </w:rPr>
        <w:t>.  If nail polish formula does contain all three of these ingredients, leave field blank.</w:t>
      </w:r>
    </w:p>
    <w:p w:rsidR="00F96F20" w:rsidRDefault="00F96F20" w:rsidP="00F96F20">
      <w:pPr>
        <w:pStyle w:val="ListParagraph"/>
        <w:numPr>
          <w:ilvl w:val="0"/>
          <w:numId w:val="10"/>
        </w:numPr>
      </w:pPr>
      <w:r w:rsidRPr="008D582A">
        <w:rPr>
          <w:b/>
        </w:rPr>
        <w:t>Manufacture Country</w:t>
      </w:r>
      <w:r w:rsidR="000D7479" w:rsidRPr="008D582A">
        <w:rPr>
          <w:b/>
        </w:rPr>
        <w:t>:</w:t>
      </w:r>
      <w:r w:rsidR="00107E3D">
        <w:t xml:space="preserve">  This will be a variable length, text field.</w:t>
      </w:r>
      <w:r w:rsidR="00A97F8C">
        <w:t xml:space="preserve">  T</w:t>
      </w:r>
      <w:r w:rsidR="00107E3D">
        <w:t>his field will note the country the nail polish was made in.  This data should be printed on the nail polish bottle. Common abbreviations for country name is acceptable as long as there are no period between the letters of the abbreviations (i.e. USA not U.S.A).  For non-abbreviated countries, the first letter of the country name must be capitalized.  If no country of manufacture can be found leave field blank.</w:t>
      </w:r>
    </w:p>
    <w:p w:rsidR="00F96F20" w:rsidRDefault="00F96F20" w:rsidP="00F96F20">
      <w:pPr>
        <w:pStyle w:val="ListParagraph"/>
        <w:numPr>
          <w:ilvl w:val="0"/>
          <w:numId w:val="10"/>
        </w:numPr>
      </w:pPr>
      <w:r w:rsidRPr="008D582A">
        <w:rPr>
          <w:b/>
        </w:rPr>
        <w:t>Bottle Shape</w:t>
      </w:r>
      <w:r w:rsidR="00FA4444" w:rsidRPr="008D582A">
        <w:rPr>
          <w:b/>
        </w:rPr>
        <w:t>:</w:t>
      </w:r>
      <w:r w:rsidR="00FA4444">
        <w:t xml:space="preserve">  Determine from the validation list which is the prominent shape of the bottle of nail polish.  If a bottle contains multiple shapes, choose only one that best describes it.  If the shape of the bottle is unique and doesn’t have fit into one of the predefined shapes, use value, “Other”.  This field must contain data.</w:t>
      </w:r>
    </w:p>
    <w:p w:rsidR="00F96F20" w:rsidRDefault="00F96F20" w:rsidP="00F96F20">
      <w:pPr>
        <w:pStyle w:val="ListParagraph"/>
        <w:numPr>
          <w:ilvl w:val="0"/>
          <w:numId w:val="10"/>
        </w:numPr>
      </w:pPr>
      <w:r w:rsidRPr="008D582A">
        <w:rPr>
          <w:b/>
        </w:rPr>
        <w:t>Brush Type</w:t>
      </w:r>
      <w:r w:rsidR="000A2968" w:rsidRPr="008D582A">
        <w:rPr>
          <w:b/>
        </w:rPr>
        <w:t>:</w:t>
      </w:r>
      <w:r w:rsidR="000A2968">
        <w:t xml:space="preserve">  Nail polishes will either have a round brush or a flat brush.  If the nail polish ha</w:t>
      </w:r>
      <w:r w:rsidR="009B1D73">
        <w:t>s a round brush, enter phrase “Round B</w:t>
      </w:r>
      <w:r w:rsidR="000A2968">
        <w:t>rush” into this field, if nail polish ha</w:t>
      </w:r>
      <w:r w:rsidR="009B1D73">
        <w:t>s a flat brush, enter phrase, “Flat B</w:t>
      </w:r>
      <w:r w:rsidR="000A2968">
        <w:t>rush” into field.</w:t>
      </w:r>
      <w:r w:rsidR="009B1D73">
        <w:t xml:space="preserve">  If there is a missing brush, or if a new type of brush is invented in the future that we cannot predict, use “Other” from validation list.  Data must be entered for this field.</w:t>
      </w:r>
    </w:p>
    <w:p w:rsidR="00F96F20" w:rsidRDefault="00F96F20" w:rsidP="00F96F20">
      <w:pPr>
        <w:pStyle w:val="ListParagraph"/>
        <w:numPr>
          <w:ilvl w:val="0"/>
          <w:numId w:val="10"/>
        </w:numPr>
      </w:pPr>
      <w:r w:rsidRPr="008D582A">
        <w:rPr>
          <w:b/>
        </w:rPr>
        <w:t>Image</w:t>
      </w:r>
      <w:r w:rsidR="000A2968" w:rsidRPr="008D582A">
        <w:rPr>
          <w:b/>
        </w:rPr>
        <w:t>:</w:t>
      </w:r>
      <w:r w:rsidR="000A2968">
        <w:t xml:space="preserve">  Image will be a digital photograph of nail polish.  Photograph of nail polish should be done with flash lighting against a white background.  Photograp</w:t>
      </w:r>
      <w:r w:rsidR="00B3302D">
        <w:t>h should not contain extraneous background, and should be cropped as closely as possible to the image of the nail polish bottle.  Photograph should be in JPEG format</w:t>
      </w:r>
      <w:r w:rsidR="00996C43">
        <w:t xml:space="preserve"> and the file name should be the nail polish brand name along with color name</w:t>
      </w:r>
      <w:r w:rsidR="00B3302D">
        <w:t>.  If photograph not available, leave field blank.</w:t>
      </w:r>
    </w:p>
    <w:p w:rsidR="00BE75CC" w:rsidRDefault="00BE75CC" w:rsidP="00F96F20"/>
    <w:p w:rsidR="009909E1" w:rsidRPr="008D582A" w:rsidRDefault="009909E1" w:rsidP="00F96F20">
      <w:pPr>
        <w:rPr>
          <w:b/>
        </w:rPr>
      </w:pPr>
      <w:r w:rsidRPr="008D582A">
        <w:rPr>
          <w:b/>
        </w:rPr>
        <w:t>Step #3: Build the database</w:t>
      </w:r>
    </w:p>
    <w:p w:rsidR="009909E1" w:rsidRDefault="009909E1" w:rsidP="00F96F20"/>
    <w:p w:rsidR="009909E1" w:rsidRPr="002C6F6D" w:rsidRDefault="009909E1" w:rsidP="00F96F20">
      <w:pPr>
        <w:rPr>
          <w:i/>
        </w:rPr>
      </w:pPr>
      <w:r w:rsidRPr="002C6F6D">
        <w:rPr>
          <w:i/>
        </w:rPr>
        <w:t>Data Structure</w:t>
      </w:r>
    </w:p>
    <w:p w:rsidR="009909E1" w:rsidRDefault="009909E1" w:rsidP="00F96F20"/>
    <w:p w:rsidR="00470E0E" w:rsidRPr="00470E0E" w:rsidRDefault="009909E1" w:rsidP="00470E0E">
      <w:pPr>
        <w:rPr>
          <w:u w:val="single"/>
        </w:rPr>
      </w:pPr>
      <w:r w:rsidRPr="009909E1">
        <w:rPr>
          <w:u w:val="single"/>
        </w:rPr>
        <w:t>Field Summary:</w:t>
      </w:r>
    </w:p>
    <w:p w:rsidR="00470E0E" w:rsidRDefault="00470E0E" w:rsidP="00470E0E">
      <w:r>
        <w:t xml:space="preserve">  1. Record Number: Automatic </w:t>
      </w:r>
      <w:proofErr w:type="gramStart"/>
      <w:r>
        <w:t>Number(</w:t>
      </w:r>
      <w:proofErr w:type="gramEnd"/>
      <w:r>
        <w:t xml:space="preserve">next avail=26, </w:t>
      </w:r>
      <w:proofErr w:type="spellStart"/>
      <w:r>
        <w:t>increm</w:t>
      </w:r>
      <w:proofErr w:type="spellEnd"/>
      <w:r>
        <w:t>=1), Term</w:t>
      </w:r>
    </w:p>
    <w:p w:rsidR="00470E0E" w:rsidRDefault="00470E0E" w:rsidP="00470E0E">
      <w:r>
        <w:t xml:space="preserve">  2. Brand: Text, Term &amp; Word</w:t>
      </w:r>
    </w:p>
    <w:p w:rsidR="00470E0E" w:rsidRDefault="00470E0E" w:rsidP="00470E0E">
      <w:r>
        <w:t xml:space="preserve">        Validation: required</w:t>
      </w:r>
    </w:p>
    <w:p w:rsidR="00470E0E" w:rsidRDefault="00470E0E" w:rsidP="00470E0E">
      <w:r>
        <w:t xml:space="preserve">  3. Color Name: Text, Term &amp; Word</w:t>
      </w:r>
    </w:p>
    <w:p w:rsidR="00470E0E" w:rsidRDefault="00470E0E" w:rsidP="00470E0E">
      <w:r>
        <w:t xml:space="preserve">  4. Style Number: Text, Term &amp; Word</w:t>
      </w:r>
    </w:p>
    <w:p w:rsidR="00470E0E" w:rsidRDefault="00470E0E" w:rsidP="00470E0E">
      <w:r>
        <w:t xml:space="preserve">  5. Collection: Text, Term &amp; Word</w:t>
      </w:r>
    </w:p>
    <w:p w:rsidR="00470E0E" w:rsidRDefault="00470E0E" w:rsidP="00470E0E">
      <w:r>
        <w:t xml:space="preserve">  6. Color Family: Text, Term &amp; Word</w:t>
      </w:r>
    </w:p>
    <w:p w:rsidR="00470E0E" w:rsidRDefault="00470E0E" w:rsidP="00470E0E">
      <w:r>
        <w:lastRenderedPageBreak/>
        <w:t xml:space="preserve">        Validation: valid-list</w:t>
      </w:r>
    </w:p>
    <w:p w:rsidR="00470E0E" w:rsidRDefault="00470E0E" w:rsidP="00470E0E">
      <w:r>
        <w:t xml:space="preserve">  7. Opacity: Text, Term &amp; Word</w:t>
      </w:r>
    </w:p>
    <w:p w:rsidR="00470E0E" w:rsidRDefault="00470E0E" w:rsidP="00470E0E">
      <w:r>
        <w:t xml:space="preserve">        Validation: valid-list</w:t>
      </w:r>
    </w:p>
    <w:p w:rsidR="00470E0E" w:rsidRDefault="00470E0E" w:rsidP="00470E0E">
      <w:r>
        <w:t xml:space="preserve">  8. Finish: Text, Term &amp; Word</w:t>
      </w:r>
    </w:p>
    <w:p w:rsidR="00470E0E" w:rsidRDefault="00470E0E" w:rsidP="00470E0E">
      <w:r>
        <w:t xml:space="preserve">        Validation: required, valid-list</w:t>
      </w:r>
    </w:p>
    <w:p w:rsidR="00470E0E" w:rsidRDefault="00470E0E" w:rsidP="00470E0E">
      <w:r>
        <w:t xml:space="preserve">  9. Price: Text, Term &amp; Word</w:t>
      </w:r>
    </w:p>
    <w:p w:rsidR="00470E0E" w:rsidRDefault="00470E0E" w:rsidP="00470E0E">
      <w:r>
        <w:t xml:space="preserve">        Validation: required</w:t>
      </w:r>
    </w:p>
    <w:p w:rsidR="00470E0E" w:rsidRDefault="00470E0E" w:rsidP="00470E0E">
      <w:r>
        <w:t xml:space="preserve">  10. Weight: Text, Term &amp; Word</w:t>
      </w:r>
    </w:p>
    <w:p w:rsidR="00470E0E" w:rsidRDefault="00470E0E" w:rsidP="00470E0E">
      <w:r>
        <w:t xml:space="preserve">        Validation: required</w:t>
      </w:r>
    </w:p>
    <w:p w:rsidR="00470E0E" w:rsidRDefault="00470E0E" w:rsidP="00470E0E">
      <w:r>
        <w:t xml:space="preserve">  11. Toxicity: Text, Term &amp; Word</w:t>
      </w:r>
    </w:p>
    <w:p w:rsidR="00470E0E" w:rsidRDefault="00470E0E" w:rsidP="00470E0E">
      <w:r>
        <w:t xml:space="preserve">  12. Manufacture Country: Text, Term &amp; Word</w:t>
      </w:r>
    </w:p>
    <w:p w:rsidR="00470E0E" w:rsidRDefault="00470E0E" w:rsidP="00470E0E">
      <w:r>
        <w:t xml:space="preserve">  13. Bottle Shape: Text, Term &amp; Word</w:t>
      </w:r>
    </w:p>
    <w:p w:rsidR="00470E0E" w:rsidRDefault="00470E0E" w:rsidP="00470E0E">
      <w:r>
        <w:t xml:space="preserve">        Validation: required, valid-list</w:t>
      </w:r>
    </w:p>
    <w:p w:rsidR="00470E0E" w:rsidRDefault="00470E0E" w:rsidP="00470E0E">
      <w:r>
        <w:t xml:space="preserve">  14. Brush Type: Text, Term &amp; Word</w:t>
      </w:r>
    </w:p>
    <w:p w:rsidR="00470E0E" w:rsidRDefault="00470E0E" w:rsidP="00470E0E">
      <w:r>
        <w:t xml:space="preserve">        Validation: required, valid-list</w:t>
      </w:r>
    </w:p>
    <w:p w:rsidR="00470E0E" w:rsidRPr="008100B9" w:rsidRDefault="00470E0E" w:rsidP="00470E0E">
      <w:r>
        <w:t xml:space="preserve">  15. Image: Image, Term</w:t>
      </w:r>
    </w:p>
    <w:p w:rsidR="00CC61EC" w:rsidRDefault="00CC61EC" w:rsidP="00CC61EC">
      <w:pPr>
        <w:rPr>
          <w:u w:val="single"/>
        </w:rPr>
      </w:pPr>
    </w:p>
    <w:p w:rsidR="00C41640" w:rsidRPr="002C6F6D" w:rsidRDefault="00C41640" w:rsidP="00CC61EC">
      <w:pPr>
        <w:rPr>
          <w:i/>
        </w:rPr>
      </w:pPr>
      <w:r w:rsidRPr="002C6F6D">
        <w:rPr>
          <w:i/>
        </w:rPr>
        <w:t>Validation Lists</w:t>
      </w:r>
    </w:p>
    <w:p w:rsidR="00C41640" w:rsidRDefault="00C41640" w:rsidP="00C41640">
      <w:pPr>
        <w:ind w:left="360"/>
      </w:pPr>
    </w:p>
    <w:p w:rsidR="00050088" w:rsidRDefault="00050088" w:rsidP="00C41640">
      <w:pPr>
        <w:ind w:left="360"/>
        <w:rPr>
          <w:u w:val="single"/>
        </w:rPr>
        <w:sectPr w:rsidR="00050088">
          <w:pgSz w:w="12240" w:h="15840"/>
          <w:pgMar w:top="1440" w:right="1440" w:bottom="1440" w:left="1440" w:header="720" w:footer="720" w:gutter="0"/>
          <w:cols w:space="720"/>
          <w:docGrid w:linePitch="360"/>
        </w:sectPr>
      </w:pPr>
    </w:p>
    <w:p w:rsidR="00C41640" w:rsidRDefault="00C41640" w:rsidP="00C41640">
      <w:pPr>
        <w:ind w:left="360"/>
        <w:rPr>
          <w:u w:val="single"/>
        </w:rPr>
      </w:pPr>
      <w:r w:rsidRPr="00C41640">
        <w:rPr>
          <w:u w:val="single"/>
        </w:rPr>
        <w:lastRenderedPageBreak/>
        <w:t>Color Fam</w:t>
      </w:r>
      <w:r w:rsidR="00A17559">
        <w:rPr>
          <w:u w:val="single"/>
        </w:rPr>
        <w:t>i</w:t>
      </w:r>
      <w:r w:rsidRPr="00C41640">
        <w:rPr>
          <w:u w:val="single"/>
        </w:rPr>
        <w:t>ly:</w:t>
      </w:r>
    </w:p>
    <w:p w:rsidR="00C41640" w:rsidRDefault="00C41640" w:rsidP="00C41640">
      <w:pPr>
        <w:ind w:left="360"/>
      </w:pPr>
      <w:r>
        <w:t>Dark</w:t>
      </w:r>
    </w:p>
    <w:p w:rsidR="00C41640" w:rsidRDefault="00C41640" w:rsidP="00C41640">
      <w:pPr>
        <w:ind w:left="360"/>
      </w:pPr>
      <w:r>
        <w:t>Light</w:t>
      </w:r>
    </w:p>
    <w:p w:rsidR="00C41640" w:rsidRDefault="00C41640" w:rsidP="00C41640">
      <w:pPr>
        <w:ind w:left="360"/>
      </w:pPr>
      <w:r>
        <w:t>Red</w:t>
      </w:r>
    </w:p>
    <w:p w:rsidR="00C41640" w:rsidRDefault="00C41640" w:rsidP="00C41640">
      <w:pPr>
        <w:ind w:left="360"/>
      </w:pPr>
      <w:r>
        <w:t>Orange</w:t>
      </w:r>
    </w:p>
    <w:p w:rsidR="00C41640" w:rsidRDefault="00C41640" w:rsidP="00C41640">
      <w:pPr>
        <w:ind w:left="360"/>
      </w:pPr>
      <w:r>
        <w:t>Yellow</w:t>
      </w:r>
    </w:p>
    <w:p w:rsidR="00C41640" w:rsidRDefault="00C41640" w:rsidP="00C41640">
      <w:pPr>
        <w:ind w:left="360"/>
      </w:pPr>
      <w:r>
        <w:t>Green</w:t>
      </w:r>
    </w:p>
    <w:p w:rsidR="00C41640" w:rsidRDefault="00C41640" w:rsidP="00C41640">
      <w:pPr>
        <w:ind w:left="360"/>
      </w:pPr>
      <w:r>
        <w:t>Blue</w:t>
      </w:r>
    </w:p>
    <w:p w:rsidR="00C41640" w:rsidRDefault="00C41640" w:rsidP="00C41640">
      <w:pPr>
        <w:ind w:left="360"/>
      </w:pPr>
      <w:r>
        <w:t>Purple</w:t>
      </w:r>
    </w:p>
    <w:p w:rsidR="00C41640" w:rsidRDefault="00C41640" w:rsidP="00C41640">
      <w:pPr>
        <w:ind w:left="360"/>
      </w:pPr>
      <w:r>
        <w:t>White</w:t>
      </w:r>
    </w:p>
    <w:p w:rsidR="00C41640" w:rsidRDefault="00C41640" w:rsidP="00C41640">
      <w:pPr>
        <w:ind w:left="360"/>
      </w:pPr>
      <w:r>
        <w:t>Black</w:t>
      </w:r>
    </w:p>
    <w:p w:rsidR="00C41640" w:rsidRDefault="00C41640" w:rsidP="00C41640">
      <w:pPr>
        <w:ind w:left="360"/>
      </w:pPr>
      <w:r>
        <w:t>Pink</w:t>
      </w:r>
    </w:p>
    <w:p w:rsidR="00C41640" w:rsidRDefault="00C41640" w:rsidP="00C41640">
      <w:pPr>
        <w:ind w:left="360"/>
      </w:pPr>
      <w:r>
        <w:t>Brown</w:t>
      </w:r>
    </w:p>
    <w:p w:rsidR="00C41640" w:rsidRDefault="00C41640" w:rsidP="00C41640">
      <w:pPr>
        <w:ind w:left="360"/>
      </w:pPr>
      <w:r>
        <w:t>Gray</w:t>
      </w:r>
    </w:p>
    <w:p w:rsidR="000B0DDB" w:rsidRDefault="000B0DDB" w:rsidP="00C41640">
      <w:pPr>
        <w:ind w:left="360"/>
      </w:pPr>
      <w:r>
        <w:t>Other</w:t>
      </w:r>
    </w:p>
    <w:p w:rsidR="00050088" w:rsidRDefault="00050088" w:rsidP="00C7289D">
      <w:pPr>
        <w:ind w:left="360"/>
        <w:sectPr w:rsidR="00050088" w:rsidSect="00050088">
          <w:type w:val="continuous"/>
          <w:pgSz w:w="12240" w:h="15840"/>
          <w:pgMar w:top="1440" w:right="1440" w:bottom="1440" w:left="1440" w:header="720" w:footer="720" w:gutter="0"/>
          <w:cols w:space="720"/>
          <w:docGrid w:linePitch="360"/>
        </w:sectPr>
      </w:pPr>
    </w:p>
    <w:p w:rsidR="00C7289D" w:rsidRDefault="00C7289D" w:rsidP="00C7289D">
      <w:pPr>
        <w:ind w:left="360"/>
      </w:pPr>
    </w:p>
    <w:p w:rsidR="00050088" w:rsidRDefault="00050088" w:rsidP="00C41640">
      <w:pPr>
        <w:ind w:left="360"/>
        <w:rPr>
          <w:u w:val="single"/>
        </w:rPr>
        <w:sectPr w:rsidR="00050088" w:rsidSect="00050088">
          <w:type w:val="continuous"/>
          <w:pgSz w:w="12240" w:h="15840"/>
          <w:pgMar w:top="1440" w:right="1440" w:bottom="1440" w:left="1440" w:header="720" w:footer="720" w:gutter="0"/>
          <w:cols w:space="720"/>
          <w:docGrid w:linePitch="360"/>
        </w:sectPr>
      </w:pPr>
    </w:p>
    <w:p w:rsidR="00A17559" w:rsidRDefault="00A17559" w:rsidP="00C41640">
      <w:pPr>
        <w:ind w:left="360"/>
        <w:rPr>
          <w:u w:val="single"/>
        </w:rPr>
      </w:pPr>
      <w:r>
        <w:rPr>
          <w:u w:val="single"/>
        </w:rPr>
        <w:lastRenderedPageBreak/>
        <w:t>Opacity</w:t>
      </w:r>
    </w:p>
    <w:p w:rsidR="00A17559" w:rsidRDefault="00A17559" w:rsidP="00C41640">
      <w:pPr>
        <w:ind w:left="360"/>
      </w:pPr>
      <w:r>
        <w:t>Clear</w:t>
      </w:r>
    </w:p>
    <w:p w:rsidR="00A17559" w:rsidRDefault="00A17559" w:rsidP="00C41640">
      <w:pPr>
        <w:ind w:left="360"/>
      </w:pPr>
      <w:r>
        <w:t>Sheer</w:t>
      </w:r>
    </w:p>
    <w:p w:rsidR="00A17559" w:rsidRDefault="00A17559" w:rsidP="00C41640">
      <w:pPr>
        <w:ind w:left="360"/>
      </w:pPr>
      <w:r>
        <w:t>Opaque</w:t>
      </w:r>
    </w:p>
    <w:p w:rsidR="00050088" w:rsidRDefault="00050088" w:rsidP="00C41640">
      <w:pPr>
        <w:ind w:left="360"/>
        <w:sectPr w:rsidR="00050088" w:rsidSect="00050088">
          <w:type w:val="continuous"/>
          <w:pgSz w:w="12240" w:h="15840"/>
          <w:pgMar w:top="1440" w:right="1440" w:bottom="1440" w:left="1440" w:header="720" w:footer="720" w:gutter="0"/>
          <w:cols w:space="720"/>
          <w:docGrid w:linePitch="360"/>
        </w:sectPr>
      </w:pPr>
    </w:p>
    <w:p w:rsidR="000B0DDB" w:rsidRDefault="000B0DDB" w:rsidP="00C41640">
      <w:pPr>
        <w:ind w:left="360"/>
      </w:pPr>
    </w:p>
    <w:p w:rsidR="00A17559" w:rsidRDefault="00A17559" w:rsidP="00C41640">
      <w:pPr>
        <w:ind w:left="360"/>
        <w:rPr>
          <w:u w:val="single"/>
        </w:rPr>
      </w:pPr>
      <w:r w:rsidRPr="00A17559">
        <w:rPr>
          <w:u w:val="single"/>
        </w:rPr>
        <w:t>Finish</w:t>
      </w:r>
    </w:p>
    <w:p w:rsidR="00A17559" w:rsidRDefault="00A17559" w:rsidP="00C41640">
      <w:pPr>
        <w:ind w:left="360"/>
      </w:pPr>
      <w:r>
        <w:t>Cream</w:t>
      </w:r>
    </w:p>
    <w:p w:rsidR="00A17559" w:rsidRDefault="00A17559" w:rsidP="00C41640">
      <w:pPr>
        <w:ind w:left="360"/>
      </w:pPr>
      <w:r>
        <w:t>Pearlescent</w:t>
      </w:r>
    </w:p>
    <w:p w:rsidR="00A17559" w:rsidRDefault="00A17559" w:rsidP="00C41640">
      <w:pPr>
        <w:ind w:left="360"/>
      </w:pPr>
      <w:r>
        <w:t>Shimmer</w:t>
      </w:r>
    </w:p>
    <w:p w:rsidR="00103675" w:rsidRDefault="00103675" w:rsidP="00C41640">
      <w:pPr>
        <w:ind w:left="360"/>
      </w:pPr>
      <w:r>
        <w:t>Metallic</w:t>
      </w:r>
    </w:p>
    <w:p w:rsidR="00A17559" w:rsidRDefault="00A17559" w:rsidP="00C41640">
      <w:pPr>
        <w:ind w:left="360"/>
      </w:pPr>
      <w:r>
        <w:t>Glitter</w:t>
      </w:r>
    </w:p>
    <w:p w:rsidR="00A17559" w:rsidRDefault="00A17559" w:rsidP="00A17559">
      <w:pPr>
        <w:ind w:left="360"/>
      </w:pPr>
      <w:r>
        <w:lastRenderedPageBreak/>
        <w:t xml:space="preserve">  Multicolor</w:t>
      </w:r>
    </w:p>
    <w:p w:rsidR="00A17559" w:rsidRDefault="00A17559" w:rsidP="00A17559">
      <w:pPr>
        <w:ind w:left="360" w:firstLine="360"/>
      </w:pPr>
      <w:r>
        <w:t>Red</w:t>
      </w:r>
    </w:p>
    <w:p w:rsidR="00A17559" w:rsidRDefault="00A17559" w:rsidP="00A17559">
      <w:pPr>
        <w:ind w:left="360" w:firstLine="360"/>
      </w:pPr>
      <w:r>
        <w:t>Orange</w:t>
      </w:r>
    </w:p>
    <w:p w:rsidR="00A17559" w:rsidRDefault="00A17559" w:rsidP="00A17559">
      <w:pPr>
        <w:ind w:left="360" w:firstLine="360"/>
      </w:pPr>
      <w:r>
        <w:t>Yellow</w:t>
      </w:r>
    </w:p>
    <w:p w:rsidR="00A17559" w:rsidRDefault="00A17559" w:rsidP="00A17559">
      <w:pPr>
        <w:ind w:left="360" w:firstLine="360"/>
      </w:pPr>
      <w:r>
        <w:t>Green</w:t>
      </w:r>
    </w:p>
    <w:p w:rsidR="00A17559" w:rsidRDefault="00A17559" w:rsidP="00A17559">
      <w:pPr>
        <w:ind w:left="360" w:firstLine="360"/>
      </w:pPr>
      <w:r>
        <w:t>Blue</w:t>
      </w:r>
    </w:p>
    <w:p w:rsidR="00A17559" w:rsidRDefault="00A17559" w:rsidP="00A17559">
      <w:pPr>
        <w:ind w:left="360" w:firstLine="360"/>
      </w:pPr>
      <w:r>
        <w:t>Purple</w:t>
      </w:r>
    </w:p>
    <w:p w:rsidR="00A17559" w:rsidRDefault="00A17559" w:rsidP="00A17559">
      <w:pPr>
        <w:ind w:left="360" w:firstLine="360"/>
      </w:pPr>
      <w:r>
        <w:t>White</w:t>
      </w:r>
    </w:p>
    <w:p w:rsidR="00CC72E0" w:rsidRDefault="00A17559" w:rsidP="00CC72E0">
      <w:pPr>
        <w:ind w:left="360" w:firstLine="360"/>
      </w:pPr>
      <w:r>
        <w:t>Black</w:t>
      </w:r>
    </w:p>
    <w:p w:rsidR="00A17559" w:rsidRDefault="00CC72E0" w:rsidP="00CC72E0">
      <w:pPr>
        <w:ind w:left="360" w:firstLine="360"/>
      </w:pPr>
      <w:r>
        <w:t>P</w:t>
      </w:r>
      <w:r w:rsidR="00A17559">
        <w:t>ink</w:t>
      </w:r>
    </w:p>
    <w:p w:rsidR="00A17559" w:rsidRDefault="00A17559" w:rsidP="00A17559">
      <w:pPr>
        <w:ind w:left="360" w:firstLine="360"/>
      </w:pPr>
      <w:r>
        <w:t>Brown</w:t>
      </w:r>
    </w:p>
    <w:p w:rsidR="000B0DDB" w:rsidRDefault="00A17559" w:rsidP="000B0DDB">
      <w:pPr>
        <w:ind w:left="360" w:firstLine="360"/>
      </w:pPr>
      <w:r>
        <w:t>Gray</w:t>
      </w:r>
    </w:p>
    <w:p w:rsidR="000B0DDB" w:rsidRDefault="009B1D73" w:rsidP="009B1D73">
      <w:pPr>
        <w:tabs>
          <w:tab w:val="left" w:pos="1196"/>
        </w:tabs>
      </w:pPr>
      <w:r>
        <w:tab/>
      </w:r>
    </w:p>
    <w:p w:rsidR="000B0DDB" w:rsidRDefault="000B0DDB" w:rsidP="000B0DDB">
      <w:pPr>
        <w:ind w:left="360"/>
        <w:rPr>
          <w:u w:val="single"/>
        </w:rPr>
      </w:pPr>
      <w:r w:rsidRPr="000B0DDB">
        <w:rPr>
          <w:u w:val="single"/>
        </w:rPr>
        <w:t>Bottle Shape</w:t>
      </w:r>
    </w:p>
    <w:p w:rsidR="000B0DDB" w:rsidRDefault="000B0DDB" w:rsidP="000B0DDB">
      <w:pPr>
        <w:ind w:left="360"/>
      </w:pPr>
      <w:r>
        <w:t>Round</w:t>
      </w:r>
    </w:p>
    <w:p w:rsidR="000B0DDB" w:rsidRDefault="000B0DDB" w:rsidP="000B0DDB">
      <w:pPr>
        <w:ind w:left="360"/>
      </w:pPr>
      <w:r>
        <w:t>Oval</w:t>
      </w:r>
    </w:p>
    <w:p w:rsidR="000B0DDB" w:rsidRDefault="000B0DDB" w:rsidP="000B0DDB">
      <w:pPr>
        <w:ind w:left="360"/>
      </w:pPr>
      <w:r>
        <w:t>Square</w:t>
      </w:r>
    </w:p>
    <w:p w:rsidR="000B0DDB" w:rsidRDefault="000B0DDB" w:rsidP="000B0DDB">
      <w:pPr>
        <w:ind w:left="360"/>
      </w:pPr>
      <w:r>
        <w:t>Rectangle</w:t>
      </w:r>
    </w:p>
    <w:p w:rsidR="000B0DDB" w:rsidRDefault="000B0DDB" w:rsidP="000B0DDB">
      <w:pPr>
        <w:ind w:left="360"/>
      </w:pPr>
      <w:r>
        <w:t>Other</w:t>
      </w:r>
    </w:p>
    <w:p w:rsidR="00E66C88" w:rsidRDefault="00E66C88" w:rsidP="000B0DDB">
      <w:pPr>
        <w:ind w:left="360"/>
      </w:pPr>
    </w:p>
    <w:p w:rsidR="00E66C88" w:rsidRDefault="00E66C88" w:rsidP="000B0DDB">
      <w:pPr>
        <w:ind w:left="360"/>
        <w:rPr>
          <w:u w:val="single"/>
        </w:rPr>
      </w:pPr>
      <w:r w:rsidRPr="00E66C88">
        <w:rPr>
          <w:u w:val="single"/>
        </w:rPr>
        <w:t>Brush Type</w:t>
      </w:r>
    </w:p>
    <w:p w:rsidR="00E66C88" w:rsidRDefault="00DD0D50" w:rsidP="000B0DDB">
      <w:pPr>
        <w:ind w:left="360"/>
      </w:pPr>
      <w:r>
        <w:t>Round B</w:t>
      </w:r>
      <w:r w:rsidR="00E66C88">
        <w:t>rush</w:t>
      </w:r>
    </w:p>
    <w:p w:rsidR="00E66C88" w:rsidRDefault="00DD0D50" w:rsidP="000B0DDB">
      <w:pPr>
        <w:ind w:left="360"/>
      </w:pPr>
      <w:r>
        <w:t>Flat B</w:t>
      </w:r>
      <w:r w:rsidR="00E66C88">
        <w:t>rush</w:t>
      </w:r>
    </w:p>
    <w:p w:rsidR="000B0DDB" w:rsidRDefault="000B0DDB" w:rsidP="000B0DDB"/>
    <w:p w:rsidR="006E3199" w:rsidRPr="000B0DDB" w:rsidRDefault="006E3199" w:rsidP="000B0DDB"/>
    <w:p w:rsidR="000B0DDB" w:rsidRPr="006E3199" w:rsidRDefault="00050088" w:rsidP="000B0DDB">
      <w:pPr>
        <w:rPr>
          <w:i/>
          <w:szCs w:val="24"/>
        </w:rPr>
      </w:pPr>
      <w:r w:rsidRPr="006E3199">
        <w:rPr>
          <w:i/>
          <w:szCs w:val="24"/>
        </w:rPr>
        <w:t>All Records</w:t>
      </w:r>
    </w:p>
    <w:p w:rsidR="00287816" w:rsidRDefault="00287816" w:rsidP="000B0DDB">
      <w:pPr>
        <w:rPr>
          <w:i/>
          <w:szCs w:val="24"/>
        </w:rPr>
      </w:pPr>
    </w:p>
    <w:p w:rsidR="00CC61EC" w:rsidRPr="006E3199" w:rsidRDefault="00CC61EC" w:rsidP="000B0DDB">
      <w:pPr>
        <w:rPr>
          <w:i/>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OPI</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 xml:space="preserve">Thanks </w:t>
      </w:r>
      <w:proofErr w:type="gramStart"/>
      <w:r w:rsidRPr="006E3199">
        <w:rPr>
          <w:szCs w:val="24"/>
        </w:rPr>
        <w:t>A</w:t>
      </w:r>
      <w:proofErr w:type="gramEnd"/>
      <w:r w:rsidRPr="006E3199">
        <w:rPr>
          <w:szCs w:val="24"/>
        </w:rPr>
        <w:t xml:space="preserve"> Windmillion</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NL H62</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Holland/Summer 2012</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Light</w:t>
      </w:r>
    </w:p>
    <w:p w:rsidR="00287816" w:rsidRPr="006E3199" w:rsidRDefault="00521FBE" w:rsidP="00287816">
      <w:pPr>
        <w:autoSpaceDE w:val="0"/>
        <w:autoSpaceDN w:val="0"/>
        <w:adjustRightInd w:val="0"/>
        <w:rPr>
          <w:szCs w:val="24"/>
        </w:rPr>
      </w:pPr>
      <w:r>
        <w:rPr>
          <w:szCs w:val="24"/>
        </w:rPr>
        <w:t xml:space="preserve">                       </w:t>
      </w:r>
      <w:r w:rsidR="00287816"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$8.50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Default="00287816" w:rsidP="00287816">
      <w:pPr>
        <w:autoSpaceDE w:val="0"/>
        <w:autoSpaceDN w:val="0"/>
        <w:adjustRightInd w:val="0"/>
        <w:rPr>
          <w:szCs w:val="24"/>
        </w:rPr>
      </w:pPr>
      <w:r w:rsidRPr="006E3199">
        <w:rPr>
          <w:szCs w:val="24"/>
        </w:rPr>
        <w:t xml:space="preserve">polish\OPI Thanks </w:t>
      </w:r>
      <w:proofErr w:type="gramStart"/>
      <w:r w:rsidRPr="006E3199">
        <w:rPr>
          <w:szCs w:val="24"/>
        </w:rPr>
        <w:t>A</w:t>
      </w:r>
      <w:proofErr w:type="gramEnd"/>
      <w:r w:rsidRPr="006E3199">
        <w:rPr>
          <w:szCs w:val="24"/>
        </w:rPr>
        <w:t xml:space="preserve"> Windmillion.jpg</w:t>
      </w:r>
    </w:p>
    <w:p w:rsidR="006E3199" w:rsidRPr="006E3199" w:rsidRDefault="006E3199" w:rsidP="00287816">
      <w:pPr>
        <w:autoSpaceDE w:val="0"/>
        <w:autoSpaceDN w:val="0"/>
        <w:adjustRightInd w:val="0"/>
        <w:rPr>
          <w:szCs w:val="24"/>
        </w:rPr>
      </w:pPr>
    </w:p>
    <w:p w:rsidR="00287816" w:rsidRPr="006E3199" w:rsidRDefault="00287816" w:rsidP="00287816">
      <w:pPr>
        <w:autoSpaceDE w:val="0"/>
        <w:autoSpaceDN w:val="0"/>
        <w:adjustRightInd w:val="0"/>
        <w:rPr>
          <w:szCs w:val="24"/>
        </w:rPr>
      </w:pPr>
      <w:r w:rsidRPr="006E3199">
        <w:rPr>
          <w:b/>
          <w:bCs/>
          <w:szCs w:val="24"/>
        </w:rPr>
        <w:lastRenderedPageBreak/>
        <w:t xml:space="preserve">Record Number </w:t>
      </w:r>
      <w:r w:rsidRPr="006E3199">
        <w:rPr>
          <w:szCs w:val="24"/>
        </w:rPr>
        <w:t>2</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Deborah Lippmann</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Baby Love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20033</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Light</w:t>
      </w:r>
    </w:p>
    <w:p w:rsidR="00287816" w:rsidRPr="006E3199" w:rsidRDefault="00521FBE" w:rsidP="00287816">
      <w:pPr>
        <w:autoSpaceDE w:val="0"/>
        <w:autoSpaceDN w:val="0"/>
        <w:adjustRightInd w:val="0"/>
        <w:rPr>
          <w:szCs w:val="24"/>
        </w:rPr>
      </w:pPr>
      <w:r>
        <w:rPr>
          <w:szCs w:val="24"/>
        </w:rPr>
        <w:t xml:space="preserve">                        </w:t>
      </w:r>
      <w:r w:rsidR="00287816" w:rsidRPr="006E3199">
        <w:rPr>
          <w:szCs w:val="24"/>
        </w:rPr>
        <w:t>Pink</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Sheer</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$16.00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Square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 xml:space="preserve">polish\Deborah </w:t>
      </w:r>
      <w:proofErr w:type="spellStart"/>
      <w:r w:rsidRPr="006E3199">
        <w:rPr>
          <w:szCs w:val="24"/>
        </w:rPr>
        <w:t>Lippman</w:t>
      </w:r>
      <w:proofErr w:type="spellEnd"/>
      <w:r w:rsidRPr="006E3199">
        <w:rPr>
          <w:szCs w:val="24"/>
        </w:rPr>
        <w:t xml:space="preserve"> Baby Love.jpg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3</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Butter London</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Minger</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0174</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Fall/Winter 2009</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Orange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$14.00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0.4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polish\Butter London Minger.jpg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4</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Sephora by OPI</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Slushied</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SE 292</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Glee 2011</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Blue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lastRenderedPageBreak/>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polish\Sephora by OPI Slushied.jpg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5</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Revlon</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Pink Freeze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250</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Pink</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Pearlescent</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$5.00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polish\Revlon Pink Freeze.jpg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6</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Wet N' Wild</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Caribbean Frost</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446C</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Wild Shine</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Pearlescent</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$2.00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0.43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China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 xml:space="preserve">polish\Wet n' Wild </w:t>
      </w:r>
      <w:proofErr w:type="spellStart"/>
      <w:r w:rsidRPr="006E3199">
        <w:rPr>
          <w:szCs w:val="24"/>
        </w:rPr>
        <w:t>Carribbean</w:t>
      </w:r>
      <w:proofErr w:type="spellEnd"/>
      <w:r w:rsidRPr="006E3199">
        <w:rPr>
          <w:szCs w:val="24"/>
        </w:rPr>
        <w:t xml:space="preserve"> Frost.jpg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7</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Essie</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Navigate Her</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785</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Spring 2012</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Light</w:t>
      </w:r>
    </w:p>
    <w:p w:rsidR="00287816" w:rsidRPr="006E3199" w:rsidRDefault="00287816" w:rsidP="00287816">
      <w:pPr>
        <w:autoSpaceDE w:val="0"/>
        <w:autoSpaceDN w:val="0"/>
        <w:adjustRightInd w:val="0"/>
        <w:rPr>
          <w:szCs w:val="24"/>
        </w:rPr>
      </w:pPr>
      <w:r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lastRenderedPageBreak/>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0.46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Square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polish\Essie Navigate Her.jpg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8</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Essie</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Coat Azure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742</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Spring 2011</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Light</w:t>
      </w:r>
    </w:p>
    <w:p w:rsidR="00287816" w:rsidRPr="006E3199" w:rsidRDefault="00521FBE" w:rsidP="00287816">
      <w:pPr>
        <w:autoSpaceDE w:val="0"/>
        <w:autoSpaceDN w:val="0"/>
        <w:adjustRightInd w:val="0"/>
        <w:rPr>
          <w:szCs w:val="24"/>
        </w:rPr>
      </w:pPr>
      <w:r>
        <w:rPr>
          <w:szCs w:val="24"/>
        </w:rPr>
        <w:t xml:space="preserve">                        </w:t>
      </w:r>
      <w:r w:rsidR="00287816" w:rsidRPr="006E3199">
        <w:rPr>
          <w:szCs w:val="24"/>
        </w:rPr>
        <w:t>Blue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Shimmer</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Square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polish\Essie Coat Azure.jpg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9</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Essie</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Chinchilly</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696</w:t>
      </w:r>
    </w:p>
    <w:p w:rsidR="00287816" w:rsidRPr="006E3199" w:rsidRDefault="00287816" w:rsidP="00287816">
      <w:pPr>
        <w:autoSpaceDE w:val="0"/>
        <w:autoSpaceDN w:val="0"/>
        <w:adjustRightInd w:val="0"/>
        <w:rPr>
          <w:szCs w:val="24"/>
        </w:rPr>
      </w:pPr>
      <w:r w:rsidRPr="006E3199">
        <w:rPr>
          <w:b/>
          <w:bCs/>
          <w:szCs w:val="24"/>
        </w:rPr>
        <w:t xml:space="preserve">Collection </w:t>
      </w:r>
      <w:proofErr w:type="gramStart"/>
      <w:r w:rsidRPr="006E3199">
        <w:rPr>
          <w:szCs w:val="24"/>
        </w:rPr>
        <w:t>Fall</w:t>
      </w:r>
      <w:proofErr w:type="gramEnd"/>
      <w:r w:rsidRPr="006E3199">
        <w:rPr>
          <w:szCs w:val="24"/>
        </w:rPr>
        <w:t xml:space="preserve"> 2009</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Gray</w:t>
      </w:r>
    </w:p>
    <w:p w:rsidR="00287816" w:rsidRPr="006E3199" w:rsidRDefault="00521FBE" w:rsidP="00287816">
      <w:pPr>
        <w:autoSpaceDE w:val="0"/>
        <w:autoSpaceDN w:val="0"/>
        <w:adjustRightInd w:val="0"/>
        <w:rPr>
          <w:szCs w:val="24"/>
        </w:rPr>
      </w:pPr>
      <w:r>
        <w:rPr>
          <w:szCs w:val="24"/>
        </w:rPr>
        <w:t xml:space="preserve">                        </w:t>
      </w:r>
      <w:r w:rsidR="00287816" w:rsidRPr="006E3199">
        <w:rPr>
          <w:szCs w:val="24"/>
        </w:rPr>
        <w:t>Brown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Square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polish\Essie Chinchilly.jpg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lastRenderedPageBreak/>
        <w:t xml:space="preserve">Record Number </w:t>
      </w:r>
      <w:r w:rsidRPr="006E3199">
        <w:rPr>
          <w:szCs w:val="24"/>
        </w:rPr>
        <w:t>10</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Zoya</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Harlow</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ZP505</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Matte Velvet</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Purple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Matte</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Square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polish\Zoya Harlow.jpg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11</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Zoya</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Trixie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ZP389</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Extreme</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Gray</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Metallic</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Square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polish\Zoya Trixie.jpg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12</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American Apparel</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Constellation</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53780</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Glitter</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Gray</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Clear</w:t>
      </w:r>
    </w:p>
    <w:p w:rsidR="00521FBE" w:rsidRPr="006E3199" w:rsidRDefault="00521FBE" w:rsidP="00521FBE">
      <w:pPr>
        <w:autoSpaceDE w:val="0"/>
        <w:autoSpaceDN w:val="0"/>
        <w:adjustRightInd w:val="0"/>
        <w:rPr>
          <w:szCs w:val="24"/>
        </w:rPr>
      </w:pPr>
      <w:r>
        <w:rPr>
          <w:b/>
          <w:bCs/>
          <w:szCs w:val="24"/>
        </w:rPr>
        <w:t xml:space="preserve">Finish </w:t>
      </w:r>
      <w:r w:rsidRPr="006E3199">
        <w:rPr>
          <w:szCs w:val="24"/>
        </w:rPr>
        <w:t>Metallic</w:t>
      </w:r>
    </w:p>
    <w:p w:rsidR="00287816" w:rsidRPr="006E3199" w:rsidRDefault="00521FBE" w:rsidP="00287816">
      <w:pPr>
        <w:autoSpaceDE w:val="0"/>
        <w:autoSpaceDN w:val="0"/>
        <w:adjustRightInd w:val="0"/>
        <w:rPr>
          <w:szCs w:val="24"/>
        </w:rPr>
      </w:pPr>
      <w:r>
        <w:rPr>
          <w:szCs w:val="24"/>
        </w:rPr>
        <w:t xml:space="preserve">           </w:t>
      </w:r>
      <w:r w:rsidR="00287816" w:rsidRPr="006E3199">
        <w:rPr>
          <w:szCs w:val="24"/>
        </w:rPr>
        <w:t>Glitter</w:t>
      </w:r>
    </w:p>
    <w:p w:rsidR="00287816" w:rsidRPr="006E3199" w:rsidRDefault="00521FBE" w:rsidP="00287816">
      <w:pPr>
        <w:autoSpaceDE w:val="0"/>
        <w:autoSpaceDN w:val="0"/>
        <w:adjustRightInd w:val="0"/>
        <w:rPr>
          <w:szCs w:val="24"/>
        </w:rPr>
      </w:pPr>
      <w:r>
        <w:rPr>
          <w:szCs w:val="24"/>
        </w:rPr>
        <w:t xml:space="preserve">           </w:t>
      </w:r>
      <w:r w:rsidR="00287816" w:rsidRPr="006E3199">
        <w:rPr>
          <w:szCs w:val="24"/>
        </w:rPr>
        <w:t>Gray</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$6.00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lastRenderedPageBreak/>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polish\American Apparel Constellation.jpg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13</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American Apparel</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Downtown LA</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36506</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Original</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Red</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$6.00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polish\American Apparel Downtown LA.jpg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14</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American Apparel</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Dynasty</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36509</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Original</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Purple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$6.00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polish\American Apparel Dynasty.jpg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15</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Sally Hansen</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Ionic Indigo</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906</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Magnetic</w:t>
      </w:r>
    </w:p>
    <w:p w:rsidR="00287816" w:rsidRPr="006E3199" w:rsidRDefault="00287816" w:rsidP="00287816">
      <w:pPr>
        <w:autoSpaceDE w:val="0"/>
        <w:autoSpaceDN w:val="0"/>
        <w:adjustRightInd w:val="0"/>
        <w:rPr>
          <w:szCs w:val="24"/>
        </w:rPr>
      </w:pPr>
      <w:r w:rsidRPr="006E3199">
        <w:rPr>
          <w:b/>
          <w:bCs/>
          <w:szCs w:val="24"/>
        </w:rPr>
        <w:lastRenderedPageBreak/>
        <w:t xml:space="preserve">Color Family </w:t>
      </w:r>
      <w:r w:rsidRPr="006E3199">
        <w:rPr>
          <w:szCs w:val="24"/>
        </w:rPr>
        <w:t>Dark</w:t>
      </w:r>
    </w:p>
    <w:p w:rsidR="00287816" w:rsidRPr="006E3199" w:rsidRDefault="00287816" w:rsidP="00287816">
      <w:pPr>
        <w:autoSpaceDE w:val="0"/>
        <w:autoSpaceDN w:val="0"/>
        <w:adjustRightInd w:val="0"/>
        <w:rPr>
          <w:szCs w:val="24"/>
        </w:rPr>
      </w:pPr>
      <w:r w:rsidRPr="006E3199">
        <w:rPr>
          <w:szCs w:val="24"/>
        </w:rPr>
        <w:t>Blue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Shimmer</w:t>
      </w:r>
    </w:p>
    <w:p w:rsidR="00287816" w:rsidRPr="006E3199" w:rsidRDefault="00957CA3" w:rsidP="00287816">
      <w:pPr>
        <w:autoSpaceDE w:val="0"/>
        <w:autoSpaceDN w:val="0"/>
        <w:adjustRightInd w:val="0"/>
        <w:rPr>
          <w:szCs w:val="24"/>
        </w:rPr>
      </w:pPr>
      <w:r>
        <w:rPr>
          <w:szCs w:val="24"/>
        </w:rPr>
        <w:t xml:space="preserve">            </w:t>
      </w:r>
      <w:r w:rsidR="00287816" w:rsidRPr="006E3199">
        <w:rPr>
          <w:szCs w:val="24"/>
        </w:rPr>
        <w:t>Metallic</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$9.00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0.31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polish\Sally Hansen Ionic Indigo.jpg</w:t>
      </w:r>
    </w:p>
    <w:p w:rsidR="00287816" w:rsidRPr="006E3199" w:rsidRDefault="00287816" w:rsidP="00287816">
      <w:pPr>
        <w:autoSpaceDE w:val="0"/>
        <w:autoSpaceDN w:val="0"/>
        <w:adjustRightInd w:val="0"/>
        <w:rPr>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16</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 xml:space="preserve">Beauty </w:t>
      </w:r>
      <w:proofErr w:type="gramStart"/>
      <w:r w:rsidRPr="006E3199">
        <w:rPr>
          <w:szCs w:val="24"/>
        </w:rPr>
        <w:t>Without</w:t>
      </w:r>
      <w:proofErr w:type="gramEnd"/>
      <w:r w:rsidRPr="006E3199">
        <w:rPr>
          <w:szCs w:val="24"/>
        </w:rPr>
        <w:t xml:space="preserve"> Cruelty</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Tangerine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42</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Attitude</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Orange</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$16.00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0.33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UK</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polish\Beauty without Cruelty Tangerine.jpg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17</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Sephora by OPI</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 xml:space="preserve">Cartwheels </w:t>
      </w:r>
      <w:proofErr w:type="gramStart"/>
      <w:r w:rsidRPr="006E3199">
        <w:rPr>
          <w:szCs w:val="24"/>
        </w:rPr>
        <w:t>On</w:t>
      </w:r>
      <w:proofErr w:type="gramEnd"/>
      <w:r w:rsidRPr="006E3199">
        <w:rPr>
          <w:szCs w:val="24"/>
        </w:rPr>
        <w:t xml:space="preserve"> The Catwalk</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SE 325</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Betsey Johnson</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Light</w:t>
      </w:r>
    </w:p>
    <w:p w:rsidR="00287816" w:rsidRPr="006E3199" w:rsidRDefault="00957CA3" w:rsidP="00287816">
      <w:pPr>
        <w:autoSpaceDE w:val="0"/>
        <w:autoSpaceDN w:val="0"/>
        <w:adjustRightInd w:val="0"/>
        <w:rPr>
          <w:szCs w:val="24"/>
        </w:rPr>
      </w:pPr>
      <w:r>
        <w:rPr>
          <w:szCs w:val="24"/>
        </w:rPr>
        <w:t xml:space="preserve">                       </w:t>
      </w:r>
      <w:r w:rsidR="00287816"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w:t>
      </w:r>
      <w:r w:rsidR="00027A71">
        <w:rPr>
          <w:szCs w:val="24"/>
        </w:rPr>
        <w:t>8.00</w:t>
      </w:r>
    </w:p>
    <w:p w:rsidR="00287816" w:rsidRPr="006E3199" w:rsidRDefault="00287816" w:rsidP="00287816">
      <w:pPr>
        <w:autoSpaceDE w:val="0"/>
        <w:autoSpaceDN w:val="0"/>
        <w:adjustRightInd w:val="0"/>
        <w:rPr>
          <w:szCs w:val="24"/>
        </w:rPr>
      </w:pPr>
      <w:r w:rsidRPr="006E3199">
        <w:rPr>
          <w:b/>
          <w:bCs/>
          <w:szCs w:val="24"/>
        </w:rPr>
        <w:t xml:space="preserve">Weight </w:t>
      </w:r>
      <w:r w:rsidR="00027A71">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lastRenderedPageBreak/>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polish\Sephora by OPI Cartwheels on the Catwalk.jpg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18</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Sally Hansen</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 xml:space="preserve">Commander </w:t>
      </w:r>
      <w:proofErr w:type="gramStart"/>
      <w:r w:rsidRPr="006E3199">
        <w:rPr>
          <w:szCs w:val="24"/>
        </w:rPr>
        <w:t>In</w:t>
      </w:r>
      <w:proofErr w:type="gramEnd"/>
      <w:r w:rsidRPr="006E3199">
        <w:rPr>
          <w:szCs w:val="24"/>
        </w:rPr>
        <w:t xml:space="preserve"> Chic</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370</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Complete Salon Manicure</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Brown</w:t>
      </w:r>
    </w:p>
    <w:p w:rsidR="00287816" w:rsidRPr="006E3199" w:rsidRDefault="00957CA3" w:rsidP="00287816">
      <w:pPr>
        <w:autoSpaceDE w:val="0"/>
        <w:autoSpaceDN w:val="0"/>
        <w:adjustRightInd w:val="0"/>
        <w:rPr>
          <w:szCs w:val="24"/>
        </w:rPr>
      </w:pPr>
      <w:r>
        <w:rPr>
          <w:szCs w:val="24"/>
        </w:rPr>
        <w:t xml:space="preserve">                        </w:t>
      </w:r>
      <w:r w:rsidR="00287816" w:rsidRPr="006E3199">
        <w:rPr>
          <w:szCs w:val="24"/>
        </w:rPr>
        <w:t>Gray</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$6.00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polish\Sally .jpg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19</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Julep</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Kim</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11559</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Bombshell</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Gray</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Metallic</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$14.00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0.27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polish\Julep Kim.jpg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20</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Julep</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Chloe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1199193</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Holiday 2011</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Dark</w:t>
      </w:r>
    </w:p>
    <w:p w:rsidR="00287816" w:rsidRPr="006E3199" w:rsidRDefault="007C66DD" w:rsidP="00287816">
      <w:pPr>
        <w:autoSpaceDE w:val="0"/>
        <w:autoSpaceDN w:val="0"/>
        <w:adjustRightInd w:val="0"/>
        <w:rPr>
          <w:szCs w:val="24"/>
        </w:rPr>
      </w:pPr>
      <w:r>
        <w:rPr>
          <w:szCs w:val="24"/>
        </w:rPr>
        <w:t xml:space="preserve">                        </w:t>
      </w:r>
      <w:r w:rsidR="00287816" w:rsidRPr="006E3199">
        <w:rPr>
          <w:szCs w:val="24"/>
        </w:rPr>
        <w:t>Gray</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lastRenderedPageBreak/>
        <w:t xml:space="preserve">Finish </w:t>
      </w:r>
      <w:r w:rsidRPr="006E3199">
        <w:rPr>
          <w:szCs w:val="24"/>
        </w:rPr>
        <w:t>Glitter</w:t>
      </w:r>
    </w:p>
    <w:p w:rsidR="00287816" w:rsidRPr="006E3199" w:rsidRDefault="00957CA3" w:rsidP="00287816">
      <w:pPr>
        <w:autoSpaceDE w:val="0"/>
        <w:autoSpaceDN w:val="0"/>
        <w:adjustRightInd w:val="0"/>
        <w:rPr>
          <w:szCs w:val="24"/>
        </w:rPr>
      </w:pPr>
      <w:r>
        <w:rPr>
          <w:szCs w:val="24"/>
        </w:rPr>
        <w:t xml:space="preserve">            </w:t>
      </w:r>
      <w:r w:rsidR="00287816" w:rsidRPr="006E3199">
        <w:rPr>
          <w:szCs w:val="24"/>
        </w:rPr>
        <w:t>Red</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$14.00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0.27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polish\Julep Chloe.jpg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21</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Milani</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Fresh Teal</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504</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Neon</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$5</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0.45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Oval</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polish\Milani Fresh Teal.jpg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22</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Sephora</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Jungle Playground</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L83</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Light</w:t>
      </w:r>
    </w:p>
    <w:p w:rsidR="00287816" w:rsidRPr="006E3199" w:rsidRDefault="00957CA3" w:rsidP="00287816">
      <w:pPr>
        <w:autoSpaceDE w:val="0"/>
        <w:autoSpaceDN w:val="0"/>
        <w:adjustRightInd w:val="0"/>
        <w:rPr>
          <w:szCs w:val="24"/>
        </w:rPr>
      </w:pPr>
      <w:r>
        <w:rPr>
          <w:szCs w:val="24"/>
        </w:rPr>
        <w:t xml:space="preserve">                       </w:t>
      </w:r>
      <w:r w:rsidR="00287816"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Shimmer</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$4.00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0.16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Formaldehyde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France</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Oval</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polish\Sephora Jungle Playground.jpg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23</w:t>
      </w:r>
    </w:p>
    <w:p w:rsidR="00287816" w:rsidRPr="006E3199" w:rsidRDefault="00287816" w:rsidP="00287816">
      <w:pPr>
        <w:autoSpaceDE w:val="0"/>
        <w:autoSpaceDN w:val="0"/>
        <w:adjustRightInd w:val="0"/>
        <w:rPr>
          <w:szCs w:val="24"/>
        </w:rPr>
      </w:pPr>
      <w:r w:rsidRPr="006E3199">
        <w:rPr>
          <w:b/>
          <w:bCs/>
          <w:szCs w:val="24"/>
        </w:rPr>
        <w:lastRenderedPageBreak/>
        <w:t xml:space="preserve">Brand </w:t>
      </w:r>
      <w:r w:rsidRPr="006E3199">
        <w:rPr>
          <w:szCs w:val="24"/>
        </w:rPr>
        <w:t>Sinful Colors</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Rise and Shine</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940</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Professional</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Shimmer</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$2.00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polish\Sinful Colors Rise and Shine.jpg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24</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Sally Hansen</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Black Out</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370</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Xtreme Wear</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Black</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Cream</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$2.50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0.40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t xml:space="preserve">Bottle Shape </w:t>
      </w:r>
      <w:r w:rsidRPr="006E3199">
        <w:rPr>
          <w:szCs w:val="24"/>
        </w:rPr>
        <w:t>Round</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Flat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autoSpaceDE w:val="0"/>
        <w:autoSpaceDN w:val="0"/>
        <w:adjustRightInd w:val="0"/>
        <w:rPr>
          <w:szCs w:val="24"/>
        </w:rPr>
      </w:pPr>
      <w:r w:rsidRPr="006E3199">
        <w:rPr>
          <w:szCs w:val="24"/>
        </w:rPr>
        <w:t>polish\Sally Hansen Black Out.jpg</w:t>
      </w:r>
    </w:p>
    <w:p w:rsidR="006E3199" w:rsidRDefault="006E3199" w:rsidP="00287816">
      <w:pPr>
        <w:autoSpaceDE w:val="0"/>
        <w:autoSpaceDN w:val="0"/>
        <w:adjustRightInd w:val="0"/>
        <w:rPr>
          <w:b/>
          <w:bCs/>
          <w:szCs w:val="24"/>
        </w:rPr>
      </w:pPr>
    </w:p>
    <w:p w:rsidR="00287816" w:rsidRPr="006E3199" w:rsidRDefault="00287816" w:rsidP="00287816">
      <w:pPr>
        <w:autoSpaceDE w:val="0"/>
        <w:autoSpaceDN w:val="0"/>
        <w:adjustRightInd w:val="0"/>
        <w:rPr>
          <w:szCs w:val="24"/>
        </w:rPr>
      </w:pPr>
      <w:r w:rsidRPr="006E3199">
        <w:rPr>
          <w:b/>
          <w:bCs/>
          <w:szCs w:val="24"/>
        </w:rPr>
        <w:t xml:space="preserve">Record Number </w:t>
      </w:r>
      <w:r w:rsidRPr="006E3199">
        <w:rPr>
          <w:szCs w:val="24"/>
        </w:rPr>
        <w:t>25</w:t>
      </w:r>
    </w:p>
    <w:p w:rsidR="00287816" w:rsidRPr="006E3199" w:rsidRDefault="00287816" w:rsidP="00287816">
      <w:pPr>
        <w:autoSpaceDE w:val="0"/>
        <w:autoSpaceDN w:val="0"/>
        <w:adjustRightInd w:val="0"/>
        <w:rPr>
          <w:szCs w:val="24"/>
        </w:rPr>
      </w:pPr>
      <w:r w:rsidRPr="006E3199">
        <w:rPr>
          <w:b/>
          <w:bCs/>
          <w:szCs w:val="24"/>
        </w:rPr>
        <w:t xml:space="preserve">Brand </w:t>
      </w:r>
      <w:r w:rsidRPr="006E3199">
        <w:rPr>
          <w:szCs w:val="24"/>
        </w:rPr>
        <w:t>POP Beauty</w:t>
      </w:r>
    </w:p>
    <w:p w:rsidR="00287816" w:rsidRPr="006E3199" w:rsidRDefault="00287816" w:rsidP="00287816">
      <w:pPr>
        <w:autoSpaceDE w:val="0"/>
        <w:autoSpaceDN w:val="0"/>
        <w:adjustRightInd w:val="0"/>
        <w:rPr>
          <w:szCs w:val="24"/>
        </w:rPr>
      </w:pPr>
      <w:r w:rsidRPr="006E3199">
        <w:rPr>
          <w:b/>
          <w:bCs/>
          <w:szCs w:val="24"/>
        </w:rPr>
        <w:t xml:space="preserve">Color Name </w:t>
      </w:r>
      <w:r w:rsidRPr="006E3199">
        <w:rPr>
          <w:szCs w:val="24"/>
        </w:rPr>
        <w:t>Jade Metal</w:t>
      </w:r>
    </w:p>
    <w:p w:rsidR="00287816" w:rsidRPr="006E3199" w:rsidRDefault="00287816" w:rsidP="00287816">
      <w:pPr>
        <w:autoSpaceDE w:val="0"/>
        <w:autoSpaceDN w:val="0"/>
        <w:adjustRightInd w:val="0"/>
        <w:rPr>
          <w:szCs w:val="24"/>
        </w:rPr>
      </w:pPr>
      <w:r w:rsidRPr="006E3199">
        <w:rPr>
          <w:b/>
          <w:bCs/>
          <w:szCs w:val="24"/>
        </w:rPr>
        <w:t xml:space="preserve">Style Number </w:t>
      </w:r>
      <w:r w:rsidRPr="006E3199">
        <w:rPr>
          <w:szCs w:val="24"/>
        </w:rPr>
        <w:t>50</w:t>
      </w:r>
    </w:p>
    <w:p w:rsidR="00287816" w:rsidRPr="006E3199" w:rsidRDefault="00287816" w:rsidP="00287816">
      <w:pPr>
        <w:autoSpaceDE w:val="0"/>
        <w:autoSpaceDN w:val="0"/>
        <w:adjustRightInd w:val="0"/>
        <w:rPr>
          <w:szCs w:val="24"/>
        </w:rPr>
      </w:pPr>
      <w:r w:rsidRPr="006E3199">
        <w:rPr>
          <w:b/>
          <w:bCs/>
          <w:szCs w:val="24"/>
        </w:rPr>
        <w:t xml:space="preserve">Collection </w:t>
      </w:r>
      <w:r w:rsidRPr="006E3199">
        <w:rPr>
          <w:szCs w:val="24"/>
        </w:rPr>
        <w:t>Nail Glam</w:t>
      </w:r>
    </w:p>
    <w:p w:rsidR="00287816" w:rsidRPr="006E3199" w:rsidRDefault="00287816" w:rsidP="00287816">
      <w:pPr>
        <w:autoSpaceDE w:val="0"/>
        <w:autoSpaceDN w:val="0"/>
        <w:adjustRightInd w:val="0"/>
        <w:rPr>
          <w:szCs w:val="24"/>
        </w:rPr>
      </w:pPr>
      <w:r w:rsidRPr="006E3199">
        <w:rPr>
          <w:b/>
          <w:bCs/>
          <w:szCs w:val="24"/>
        </w:rPr>
        <w:t xml:space="preserve">Color Family </w:t>
      </w:r>
      <w:r w:rsidRPr="006E3199">
        <w:rPr>
          <w:szCs w:val="24"/>
        </w:rPr>
        <w:t>Green</w:t>
      </w:r>
    </w:p>
    <w:p w:rsidR="00287816" w:rsidRPr="006E3199" w:rsidRDefault="00287816" w:rsidP="00287816">
      <w:pPr>
        <w:autoSpaceDE w:val="0"/>
        <w:autoSpaceDN w:val="0"/>
        <w:adjustRightInd w:val="0"/>
        <w:rPr>
          <w:szCs w:val="24"/>
        </w:rPr>
      </w:pPr>
      <w:r w:rsidRPr="006E3199">
        <w:rPr>
          <w:b/>
          <w:bCs/>
          <w:szCs w:val="24"/>
        </w:rPr>
        <w:t xml:space="preserve">Opacity </w:t>
      </w:r>
      <w:r w:rsidRPr="006E3199">
        <w:rPr>
          <w:szCs w:val="24"/>
        </w:rPr>
        <w:t>Opaque</w:t>
      </w:r>
    </w:p>
    <w:p w:rsidR="00287816" w:rsidRPr="006E3199" w:rsidRDefault="00287816" w:rsidP="00287816">
      <w:pPr>
        <w:autoSpaceDE w:val="0"/>
        <w:autoSpaceDN w:val="0"/>
        <w:adjustRightInd w:val="0"/>
        <w:rPr>
          <w:szCs w:val="24"/>
        </w:rPr>
      </w:pPr>
      <w:r w:rsidRPr="006E3199">
        <w:rPr>
          <w:b/>
          <w:bCs/>
          <w:szCs w:val="24"/>
        </w:rPr>
        <w:t xml:space="preserve">Finish </w:t>
      </w:r>
      <w:r w:rsidRPr="006E3199">
        <w:rPr>
          <w:szCs w:val="24"/>
        </w:rPr>
        <w:t>Metallic</w:t>
      </w:r>
    </w:p>
    <w:p w:rsidR="00287816" w:rsidRPr="006E3199" w:rsidRDefault="00957CA3" w:rsidP="00287816">
      <w:pPr>
        <w:autoSpaceDE w:val="0"/>
        <w:autoSpaceDN w:val="0"/>
        <w:adjustRightInd w:val="0"/>
        <w:rPr>
          <w:szCs w:val="24"/>
        </w:rPr>
      </w:pPr>
      <w:r>
        <w:rPr>
          <w:szCs w:val="24"/>
        </w:rPr>
        <w:t xml:space="preserve">            </w:t>
      </w:r>
      <w:r w:rsidR="00287816" w:rsidRPr="006E3199">
        <w:rPr>
          <w:szCs w:val="24"/>
        </w:rPr>
        <w:t>Shimmer</w:t>
      </w:r>
    </w:p>
    <w:p w:rsidR="00287816" w:rsidRPr="006E3199" w:rsidRDefault="00287816" w:rsidP="00287816">
      <w:pPr>
        <w:autoSpaceDE w:val="0"/>
        <w:autoSpaceDN w:val="0"/>
        <w:adjustRightInd w:val="0"/>
        <w:rPr>
          <w:szCs w:val="24"/>
        </w:rPr>
      </w:pPr>
      <w:r w:rsidRPr="006E3199">
        <w:rPr>
          <w:b/>
          <w:bCs/>
          <w:szCs w:val="24"/>
        </w:rPr>
        <w:t xml:space="preserve">Price </w:t>
      </w:r>
      <w:r w:rsidRPr="006E3199">
        <w:rPr>
          <w:szCs w:val="24"/>
        </w:rPr>
        <w:t>$10.00</w:t>
      </w:r>
    </w:p>
    <w:p w:rsidR="00287816" w:rsidRPr="006E3199" w:rsidRDefault="00287816" w:rsidP="00287816">
      <w:pPr>
        <w:autoSpaceDE w:val="0"/>
        <w:autoSpaceDN w:val="0"/>
        <w:adjustRightInd w:val="0"/>
        <w:rPr>
          <w:szCs w:val="24"/>
        </w:rPr>
      </w:pPr>
      <w:r w:rsidRPr="006E3199">
        <w:rPr>
          <w:b/>
          <w:bCs/>
          <w:szCs w:val="24"/>
        </w:rPr>
        <w:t xml:space="preserve">Weight </w:t>
      </w:r>
      <w:r w:rsidRPr="006E3199">
        <w:rPr>
          <w:szCs w:val="24"/>
        </w:rPr>
        <w:t>0.5 fl. Oz.</w:t>
      </w:r>
    </w:p>
    <w:p w:rsidR="00287816" w:rsidRPr="006E3199" w:rsidRDefault="00287816" w:rsidP="00287816">
      <w:pPr>
        <w:autoSpaceDE w:val="0"/>
        <w:autoSpaceDN w:val="0"/>
        <w:adjustRightInd w:val="0"/>
        <w:rPr>
          <w:szCs w:val="24"/>
        </w:rPr>
      </w:pPr>
      <w:r w:rsidRPr="006E3199">
        <w:rPr>
          <w:b/>
          <w:bCs/>
          <w:szCs w:val="24"/>
        </w:rPr>
        <w:t xml:space="preserve">Toxicity </w:t>
      </w:r>
      <w:r w:rsidRPr="006E3199">
        <w:rPr>
          <w:szCs w:val="24"/>
        </w:rPr>
        <w:t>DBP, Formaldehyde, and Toluene free</w:t>
      </w:r>
    </w:p>
    <w:p w:rsidR="00287816" w:rsidRPr="006E3199" w:rsidRDefault="00287816" w:rsidP="00287816">
      <w:pPr>
        <w:autoSpaceDE w:val="0"/>
        <w:autoSpaceDN w:val="0"/>
        <w:adjustRightInd w:val="0"/>
        <w:rPr>
          <w:szCs w:val="24"/>
        </w:rPr>
      </w:pPr>
      <w:r w:rsidRPr="006E3199">
        <w:rPr>
          <w:b/>
          <w:bCs/>
          <w:szCs w:val="24"/>
        </w:rPr>
        <w:t xml:space="preserve">Manufacture Country </w:t>
      </w:r>
      <w:r w:rsidRPr="006E3199">
        <w:rPr>
          <w:szCs w:val="24"/>
        </w:rPr>
        <w:t>USA</w:t>
      </w:r>
    </w:p>
    <w:p w:rsidR="00287816" w:rsidRPr="006E3199" w:rsidRDefault="00287816" w:rsidP="00287816">
      <w:pPr>
        <w:autoSpaceDE w:val="0"/>
        <w:autoSpaceDN w:val="0"/>
        <w:adjustRightInd w:val="0"/>
        <w:rPr>
          <w:szCs w:val="24"/>
        </w:rPr>
      </w:pPr>
      <w:r w:rsidRPr="006E3199">
        <w:rPr>
          <w:b/>
          <w:bCs/>
          <w:szCs w:val="24"/>
        </w:rPr>
        <w:lastRenderedPageBreak/>
        <w:t xml:space="preserve">Bottle Shape </w:t>
      </w:r>
      <w:r w:rsidR="006E3199">
        <w:rPr>
          <w:szCs w:val="24"/>
        </w:rPr>
        <w:t>Rectangle</w:t>
      </w:r>
    </w:p>
    <w:p w:rsidR="00287816" w:rsidRPr="006E3199" w:rsidRDefault="00287816" w:rsidP="00287816">
      <w:pPr>
        <w:autoSpaceDE w:val="0"/>
        <w:autoSpaceDN w:val="0"/>
        <w:adjustRightInd w:val="0"/>
        <w:rPr>
          <w:szCs w:val="24"/>
        </w:rPr>
      </w:pPr>
      <w:r w:rsidRPr="006E3199">
        <w:rPr>
          <w:b/>
          <w:bCs/>
          <w:szCs w:val="24"/>
        </w:rPr>
        <w:t xml:space="preserve">Brush Type </w:t>
      </w:r>
      <w:r w:rsidRPr="006E3199">
        <w:rPr>
          <w:szCs w:val="24"/>
        </w:rPr>
        <w:t>Round Brush</w:t>
      </w:r>
    </w:p>
    <w:p w:rsidR="00287816" w:rsidRPr="006E3199" w:rsidRDefault="00287816" w:rsidP="00287816">
      <w:pPr>
        <w:autoSpaceDE w:val="0"/>
        <w:autoSpaceDN w:val="0"/>
        <w:adjustRightInd w:val="0"/>
        <w:rPr>
          <w:szCs w:val="24"/>
        </w:rPr>
      </w:pPr>
      <w:r w:rsidRPr="006E3199">
        <w:rPr>
          <w:b/>
          <w:bCs/>
          <w:szCs w:val="24"/>
        </w:rPr>
        <w:t xml:space="preserve">Image </w:t>
      </w:r>
      <w:r w:rsidRPr="006E3199">
        <w:rPr>
          <w:szCs w:val="24"/>
        </w:rPr>
        <w:t>C:\Users\Jennifer\Desktop\LIBR202\Assignments\Project #2\nail</w:t>
      </w:r>
    </w:p>
    <w:p w:rsidR="00287816" w:rsidRPr="006E3199" w:rsidRDefault="00287816" w:rsidP="00287816">
      <w:pPr>
        <w:rPr>
          <w:szCs w:val="24"/>
        </w:rPr>
      </w:pPr>
      <w:r w:rsidRPr="006E3199">
        <w:rPr>
          <w:szCs w:val="24"/>
        </w:rPr>
        <w:t>polish\POP Beauty Jade Metal (2).jpg</w:t>
      </w:r>
    </w:p>
    <w:p w:rsidR="008100B9" w:rsidRPr="006E3199" w:rsidRDefault="008100B9" w:rsidP="000B0DDB">
      <w:pPr>
        <w:rPr>
          <w:i/>
          <w:szCs w:val="24"/>
        </w:rPr>
      </w:pPr>
    </w:p>
    <w:p w:rsidR="000B0DDB" w:rsidRPr="006E3199" w:rsidRDefault="000B0DDB" w:rsidP="000B0DDB">
      <w:pPr>
        <w:rPr>
          <w:szCs w:val="24"/>
          <w:u w:val="single"/>
        </w:rPr>
      </w:pPr>
      <w:r w:rsidRPr="006E3199">
        <w:rPr>
          <w:szCs w:val="24"/>
          <w:u w:val="single"/>
        </w:rPr>
        <w:t xml:space="preserve">     </w:t>
      </w:r>
    </w:p>
    <w:p w:rsidR="000B0DDB" w:rsidRPr="006E3199" w:rsidRDefault="000B0DDB" w:rsidP="000B0DDB">
      <w:pPr>
        <w:rPr>
          <w:szCs w:val="24"/>
        </w:rPr>
      </w:pPr>
    </w:p>
    <w:p w:rsidR="00A17559" w:rsidRPr="006E3199" w:rsidRDefault="00A17559" w:rsidP="00C41640">
      <w:pPr>
        <w:ind w:left="360"/>
        <w:rPr>
          <w:szCs w:val="24"/>
        </w:rPr>
      </w:pPr>
    </w:p>
    <w:p w:rsidR="00A17559" w:rsidRPr="006E3199" w:rsidRDefault="00A17559" w:rsidP="00C41640">
      <w:pPr>
        <w:ind w:left="360"/>
        <w:rPr>
          <w:szCs w:val="24"/>
        </w:rPr>
      </w:pPr>
    </w:p>
    <w:p w:rsidR="00C41640" w:rsidRPr="006E3199" w:rsidRDefault="00C41640" w:rsidP="00C41640">
      <w:pPr>
        <w:ind w:left="360"/>
        <w:rPr>
          <w:szCs w:val="24"/>
        </w:rPr>
      </w:pPr>
    </w:p>
    <w:p w:rsidR="00C41640" w:rsidRPr="006E3199" w:rsidRDefault="00C41640" w:rsidP="00C41640">
      <w:pPr>
        <w:ind w:left="360"/>
        <w:rPr>
          <w:szCs w:val="24"/>
        </w:rPr>
      </w:pPr>
    </w:p>
    <w:p w:rsidR="00C41640" w:rsidRPr="006E3199" w:rsidRDefault="00C41640" w:rsidP="00C41640">
      <w:pPr>
        <w:ind w:left="360"/>
        <w:rPr>
          <w:i/>
          <w:szCs w:val="24"/>
        </w:rPr>
      </w:pPr>
    </w:p>
    <w:sectPr w:rsidR="00C41640" w:rsidRPr="006E3199" w:rsidSect="0005008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1C99"/>
    <w:multiLevelType w:val="hybridMultilevel"/>
    <w:tmpl w:val="70F4D3F0"/>
    <w:lvl w:ilvl="0" w:tplc="778CCF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3CB6"/>
    <w:multiLevelType w:val="hybridMultilevel"/>
    <w:tmpl w:val="B264459E"/>
    <w:lvl w:ilvl="0" w:tplc="778CCF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6240A"/>
    <w:multiLevelType w:val="hybridMultilevel"/>
    <w:tmpl w:val="89E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D5B9E"/>
    <w:multiLevelType w:val="hybridMultilevel"/>
    <w:tmpl w:val="022A6354"/>
    <w:lvl w:ilvl="0" w:tplc="ABF45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18C4"/>
    <w:multiLevelType w:val="hybridMultilevel"/>
    <w:tmpl w:val="BBD2E6EE"/>
    <w:lvl w:ilvl="0" w:tplc="778CCFE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184AD1"/>
    <w:multiLevelType w:val="hybridMultilevel"/>
    <w:tmpl w:val="0152DE8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5E8767A"/>
    <w:multiLevelType w:val="hybridMultilevel"/>
    <w:tmpl w:val="8730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F5A52"/>
    <w:multiLevelType w:val="hybridMultilevel"/>
    <w:tmpl w:val="8824697E"/>
    <w:lvl w:ilvl="0" w:tplc="778CCFE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E5CE9"/>
    <w:multiLevelType w:val="hybridMultilevel"/>
    <w:tmpl w:val="9F7A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2514"/>
    <w:multiLevelType w:val="hybridMultilevel"/>
    <w:tmpl w:val="349A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27BE5"/>
    <w:multiLevelType w:val="hybridMultilevel"/>
    <w:tmpl w:val="B230493C"/>
    <w:lvl w:ilvl="0" w:tplc="778CC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2"/>
  </w:num>
  <w:num w:numId="4">
    <w:abstractNumId w:val="6"/>
  </w:num>
  <w:num w:numId="5">
    <w:abstractNumId w:val="9"/>
  </w:num>
  <w:num w:numId="6">
    <w:abstractNumId w:val="5"/>
  </w:num>
  <w:num w:numId="7">
    <w:abstractNumId w:val="7"/>
  </w:num>
  <w:num w:numId="8">
    <w:abstractNumId w:val="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A0"/>
    <w:rsid w:val="00027A71"/>
    <w:rsid w:val="00045D91"/>
    <w:rsid w:val="00046378"/>
    <w:rsid w:val="00050088"/>
    <w:rsid w:val="0008522B"/>
    <w:rsid w:val="000A2968"/>
    <w:rsid w:val="000B0461"/>
    <w:rsid w:val="000B0DDB"/>
    <w:rsid w:val="000B15D3"/>
    <w:rsid w:val="000D7479"/>
    <w:rsid w:val="00103675"/>
    <w:rsid w:val="00106C82"/>
    <w:rsid w:val="00107E3D"/>
    <w:rsid w:val="00176D65"/>
    <w:rsid w:val="002055C7"/>
    <w:rsid w:val="00215EF1"/>
    <w:rsid w:val="00231FDF"/>
    <w:rsid w:val="0024742B"/>
    <w:rsid w:val="002743B9"/>
    <w:rsid w:val="00276A64"/>
    <w:rsid w:val="00287816"/>
    <w:rsid w:val="002C6F6D"/>
    <w:rsid w:val="00304249"/>
    <w:rsid w:val="00350DB2"/>
    <w:rsid w:val="00366913"/>
    <w:rsid w:val="003C6DBC"/>
    <w:rsid w:val="003F1DA9"/>
    <w:rsid w:val="00407737"/>
    <w:rsid w:val="00454797"/>
    <w:rsid w:val="00470E0E"/>
    <w:rsid w:val="0047126D"/>
    <w:rsid w:val="00487BB9"/>
    <w:rsid w:val="004E39D9"/>
    <w:rsid w:val="005124CA"/>
    <w:rsid w:val="00521682"/>
    <w:rsid w:val="00521FBE"/>
    <w:rsid w:val="005516F3"/>
    <w:rsid w:val="00570576"/>
    <w:rsid w:val="005762EC"/>
    <w:rsid w:val="00585BB9"/>
    <w:rsid w:val="00592AF9"/>
    <w:rsid w:val="00610979"/>
    <w:rsid w:val="006379BF"/>
    <w:rsid w:val="00647F29"/>
    <w:rsid w:val="00651A72"/>
    <w:rsid w:val="006554E8"/>
    <w:rsid w:val="006B02A0"/>
    <w:rsid w:val="006B498D"/>
    <w:rsid w:val="006E3199"/>
    <w:rsid w:val="006F25DD"/>
    <w:rsid w:val="007007AA"/>
    <w:rsid w:val="0071496D"/>
    <w:rsid w:val="00731AC6"/>
    <w:rsid w:val="00745EB0"/>
    <w:rsid w:val="00773E28"/>
    <w:rsid w:val="00794504"/>
    <w:rsid w:val="007B1BB0"/>
    <w:rsid w:val="007C03CF"/>
    <w:rsid w:val="007C66DD"/>
    <w:rsid w:val="007C6D74"/>
    <w:rsid w:val="007D49ED"/>
    <w:rsid w:val="007F5D59"/>
    <w:rsid w:val="008100B9"/>
    <w:rsid w:val="00827D1E"/>
    <w:rsid w:val="00842988"/>
    <w:rsid w:val="00847758"/>
    <w:rsid w:val="00883E36"/>
    <w:rsid w:val="008C3A5E"/>
    <w:rsid w:val="008D582A"/>
    <w:rsid w:val="00913A05"/>
    <w:rsid w:val="009315D1"/>
    <w:rsid w:val="00957A35"/>
    <w:rsid w:val="00957CA3"/>
    <w:rsid w:val="00957DC3"/>
    <w:rsid w:val="00965AEF"/>
    <w:rsid w:val="00971F0E"/>
    <w:rsid w:val="009909E1"/>
    <w:rsid w:val="00996C43"/>
    <w:rsid w:val="009A4AA4"/>
    <w:rsid w:val="009B1D73"/>
    <w:rsid w:val="009B5137"/>
    <w:rsid w:val="009D26BA"/>
    <w:rsid w:val="009F206D"/>
    <w:rsid w:val="00A17559"/>
    <w:rsid w:val="00A512E6"/>
    <w:rsid w:val="00A70775"/>
    <w:rsid w:val="00A77A82"/>
    <w:rsid w:val="00A84151"/>
    <w:rsid w:val="00A859EE"/>
    <w:rsid w:val="00A97F8C"/>
    <w:rsid w:val="00B3302D"/>
    <w:rsid w:val="00B72C62"/>
    <w:rsid w:val="00BA0CBA"/>
    <w:rsid w:val="00BA32B6"/>
    <w:rsid w:val="00BD798B"/>
    <w:rsid w:val="00BE75CC"/>
    <w:rsid w:val="00BF36F4"/>
    <w:rsid w:val="00BF7B1F"/>
    <w:rsid w:val="00C04F14"/>
    <w:rsid w:val="00C41640"/>
    <w:rsid w:val="00C7289D"/>
    <w:rsid w:val="00CB52F8"/>
    <w:rsid w:val="00CC61EC"/>
    <w:rsid w:val="00CC72E0"/>
    <w:rsid w:val="00D100BA"/>
    <w:rsid w:val="00D57654"/>
    <w:rsid w:val="00D737CD"/>
    <w:rsid w:val="00D83740"/>
    <w:rsid w:val="00DA18CD"/>
    <w:rsid w:val="00DA310B"/>
    <w:rsid w:val="00DB02E3"/>
    <w:rsid w:val="00DD0D50"/>
    <w:rsid w:val="00E3612E"/>
    <w:rsid w:val="00E66C88"/>
    <w:rsid w:val="00EA4E22"/>
    <w:rsid w:val="00EB6761"/>
    <w:rsid w:val="00EF3BC3"/>
    <w:rsid w:val="00F51F27"/>
    <w:rsid w:val="00F81974"/>
    <w:rsid w:val="00F95217"/>
    <w:rsid w:val="00F96F20"/>
    <w:rsid w:val="00FA1650"/>
    <w:rsid w:val="00FA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C7935-8C73-4ADA-B8FC-A662316F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51"/>
    <w:pPr>
      <w:ind w:left="720"/>
      <w:contextualSpacing/>
    </w:pPr>
  </w:style>
  <w:style w:type="character" w:styleId="Strong">
    <w:name w:val="Strong"/>
    <w:basedOn w:val="DefaultParagraphFont"/>
    <w:uiPriority w:val="22"/>
    <w:qFormat/>
    <w:rsid w:val="00D737CD"/>
    <w:rPr>
      <w:b/>
      <w:bCs/>
    </w:rPr>
  </w:style>
  <w:style w:type="character" w:customStyle="1" w:styleId="apple-converted-space">
    <w:name w:val="apple-converted-space"/>
    <w:basedOn w:val="DefaultParagraphFont"/>
    <w:rsid w:val="00D737CD"/>
  </w:style>
  <w:style w:type="character" w:styleId="Hyperlink">
    <w:name w:val="Hyperlink"/>
    <w:basedOn w:val="DefaultParagraphFont"/>
    <w:uiPriority w:val="99"/>
    <w:semiHidden/>
    <w:unhideWhenUsed/>
    <w:rsid w:val="00D73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Tolu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ormaldehyde" TargetMode="External"/><Relationship Id="rId5" Type="http://schemas.openxmlformats.org/officeDocument/2006/relationships/hyperlink" Target="http://en.wikipedia.org/wiki/Dibutyl_phthal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5897</Words>
  <Characters>33617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2015-10-05T20:27:00Z</dcterms:created>
  <dcterms:modified xsi:type="dcterms:W3CDTF">2015-10-05T20:27:00Z</dcterms:modified>
</cp:coreProperties>
</file>