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98B" w:rsidRDefault="002C6D8F">
      <w:r>
        <w:t>Jennifer Archuleta</w:t>
      </w:r>
    </w:p>
    <w:p w:rsidR="002C6D8F" w:rsidRDefault="00820D9E">
      <w:r>
        <w:t>LIBR 285-02</w:t>
      </w:r>
    </w:p>
    <w:p w:rsidR="002C6D8F" w:rsidRDefault="002C6D8F">
      <w:r>
        <w:t>Spring 2013</w:t>
      </w:r>
    </w:p>
    <w:p w:rsidR="002C6D8F" w:rsidRDefault="002C6D8F">
      <w:r>
        <w:t>Professor Joanne de Groot</w:t>
      </w:r>
    </w:p>
    <w:p w:rsidR="004059B7" w:rsidRDefault="004059B7"/>
    <w:p w:rsidR="002C6D8F" w:rsidRDefault="004059B7">
      <w:pPr>
        <w:rPr>
          <w:b/>
          <w:u w:val="single"/>
        </w:rPr>
      </w:pPr>
      <w:r w:rsidRPr="00820D9E">
        <w:rPr>
          <w:b/>
          <w:u w:val="single"/>
        </w:rPr>
        <w:t>Exploring Comics in the Classroom: A Qualitative Research Proposal</w:t>
      </w:r>
    </w:p>
    <w:p w:rsidR="00523AE8" w:rsidRPr="00820D9E" w:rsidRDefault="00523AE8">
      <w:pPr>
        <w:rPr>
          <w:b/>
          <w:u w:val="single"/>
        </w:rPr>
      </w:pPr>
    </w:p>
    <w:p w:rsidR="00014D99" w:rsidRDefault="00014D99" w:rsidP="00722FC6">
      <w:pPr>
        <w:rPr>
          <w:szCs w:val="24"/>
        </w:rPr>
      </w:pPr>
    </w:p>
    <w:p w:rsidR="00722FC6" w:rsidRPr="00722FC6" w:rsidRDefault="00722FC6" w:rsidP="006F5074">
      <w:pPr>
        <w:spacing w:line="480" w:lineRule="auto"/>
        <w:rPr>
          <w:b/>
          <w:i/>
          <w:szCs w:val="24"/>
        </w:rPr>
      </w:pPr>
      <w:r>
        <w:rPr>
          <w:b/>
          <w:i/>
          <w:szCs w:val="24"/>
        </w:rPr>
        <w:t>Introduction</w:t>
      </w:r>
    </w:p>
    <w:p w:rsidR="004F6AED" w:rsidRDefault="004F6AED" w:rsidP="006F5074">
      <w:pPr>
        <w:spacing w:line="480" w:lineRule="auto"/>
        <w:ind w:firstLine="720"/>
        <w:rPr>
          <w:szCs w:val="24"/>
        </w:rPr>
      </w:pPr>
      <w:r>
        <w:rPr>
          <w:szCs w:val="24"/>
        </w:rPr>
        <w:t>Since the 1930s our culture has attached negative stigma to the comic book medium (</w:t>
      </w:r>
      <w:r>
        <w:t>Hajdu</w:t>
      </w:r>
      <w:r>
        <w:rPr>
          <w:szCs w:val="24"/>
        </w:rPr>
        <w:t>, 2008).  Anti-comic campaigns in the 1940s and 1950s by youth groups and articles published in popular magazines warned about the dangers of reading of comic books and their link to juvenile delinquency (</w:t>
      </w:r>
      <w:r>
        <w:t>Hajdu</w:t>
      </w:r>
      <w:r>
        <w:rPr>
          <w:szCs w:val="24"/>
        </w:rPr>
        <w:t xml:space="preserve">, 2008).  These campaigns were brought to national attention when psychologist Frederic Wertham published his anti-comic treatise, </w:t>
      </w:r>
      <w:r>
        <w:rPr>
          <w:i/>
          <w:szCs w:val="24"/>
        </w:rPr>
        <w:t>Seduction of Innocence</w:t>
      </w:r>
      <w:r>
        <w:rPr>
          <w:szCs w:val="24"/>
        </w:rPr>
        <w:t>, which purported scientific proof that comic books caused juvenile delinquency (Nyberg, 1998).  Spurred by these claims, the United States Senate Subcommittee on Juvenile Delinquency</w:t>
      </w:r>
      <w:r>
        <w:rPr>
          <w:i/>
          <w:szCs w:val="24"/>
        </w:rPr>
        <w:t xml:space="preserve"> </w:t>
      </w:r>
      <w:r>
        <w:rPr>
          <w:szCs w:val="24"/>
        </w:rPr>
        <w:t xml:space="preserve">began hearings on comic books (Nyberg, 1998).  Though no significant legislation resulted from these hearings, public perception that comic books were harmful to the literacy and the psychology state of children grew in force (Nyberg, 1998).  As a result of this pressure, the comic book industry was forced to impose a comic book </w:t>
      </w:r>
      <w:r w:rsidR="00733737">
        <w:rPr>
          <w:szCs w:val="24"/>
        </w:rPr>
        <w:t xml:space="preserve">code used to self-regulate the </w:t>
      </w:r>
      <w:r>
        <w:rPr>
          <w:szCs w:val="24"/>
        </w:rPr>
        <w:t>stories allowed to be published in comic books</w:t>
      </w:r>
      <w:r w:rsidR="00733737">
        <w:rPr>
          <w:szCs w:val="24"/>
        </w:rPr>
        <w:t xml:space="preserve"> (Nyberg, 1998).  This </w:t>
      </w:r>
      <w:r>
        <w:rPr>
          <w:szCs w:val="24"/>
        </w:rPr>
        <w:t>limited the type of stories that coul</w:t>
      </w:r>
      <w:r w:rsidR="00733737">
        <w:rPr>
          <w:szCs w:val="24"/>
        </w:rPr>
        <w:t>d be printed</w:t>
      </w:r>
      <w:r>
        <w:rPr>
          <w:szCs w:val="24"/>
        </w:rPr>
        <w:t xml:space="preserve"> and had a lasting negative impact</w:t>
      </w:r>
      <w:r w:rsidR="00733737">
        <w:rPr>
          <w:szCs w:val="24"/>
        </w:rPr>
        <w:t>,</w:t>
      </w:r>
      <w:r>
        <w:rPr>
          <w:szCs w:val="24"/>
        </w:rPr>
        <w:t xml:space="preserve"> which reduced what was a flourishing industry to a few publishers (Nyberg, 1998).  Though</w:t>
      </w:r>
      <w:r w:rsidR="00733737">
        <w:rPr>
          <w:szCs w:val="24"/>
        </w:rPr>
        <w:t xml:space="preserve"> the medium has grown much </w:t>
      </w:r>
      <w:r>
        <w:rPr>
          <w:szCs w:val="24"/>
        </w:rPr>
        <w:t>since that time and only a few comic book publishers continue to use the code to regulate their publications, the negative stigma surrou</w:t>
      </w:r>
      <w:r w:rsidR="00733737">
        <w:rPr>
          <w:szCs w:val="24"/>
        </w:rPr>
        <w:t>nding comic books persists</w:t>
      </w:r>
      <w:r>
        <w:rPr>
          <w:szCs w:val="24"/>
        </w:rPr>
        <w:t>.</w:t>
      </w:r>
    </w:p>
    <w:p w:rsidR="004F6AED" w:rsidRDefault="004F6AED" w:rsidP="006F5074">
      <w:pPr>
        <w:spacing w:line="480" w:lineRule="auto"/>
        <w:ind w:firstLine="720"/>
        <w:contextualSpacing/>
        <w:rPr>
          <w:szCs w:val="24"/>
        </w:rPr>
      </w:pPr>
      <w:r>
        <w:rPr>
          <w:szCs w:val="24"/>
        </w:rPr>
        <w:t xml:space="preserve">I originally became interested in this topic when I ventured into the world of comics as an undergraduate in college.  I have been reading graphic novels for many years now, and being a </w:t>
      </w:r>
      <w:r>
        <w:rPr>
          <w:szCs w:val="24"/>
        </w:rPr>
        <w:lastRenderedPageBreak/>
        <w:t>member of the comics community has exposed me first hand to the stigma that comics books continue to have.  Additionally, working in the children’s department of a bustlin</w:t>
      </w:r>
      <w:r w:rsidR="004753AD">
        <w:rPr>
          <w:szCs w:val="24"/>
        </w:rPr>
        <w:t xml:space="preserve">g urban public library has </w:t>
      </w:r>
      <w:r>
        <w:rPr>
          <w:szCs w:val="24"/>
        </w:rPr>
        <w:t>given me another perspective.  On a daily basis I see children rush to our graphic novel section, looking for th</w:t>
      </w:r>
      <w:r w:rsidR="004753AD">
        <w:rPr>
          <w:szCs w:val="24"/>
        </w:rPr>
        <w:t xml:space="preserve">eir next great read.  I witness a light </w:t>
      </w:r>
      <w:r>
        <w:rPr>
          <w:szCs w:val="24"/>
        </w:rPr>
        <w:t>they get in their eyes when they are truly excited and engaged with reading.  With goals of being a children’s librarian, this love of books, especially comic books, gives me great joy and hope</w:t>
      </w:r>
      <w:r w:rsidR="00733737">
        <w:rPr>
          <w:szCs w:val="24"/>
        </w:rPr>
        <w:t xml:space="preserve"> for the future</w:t>
      </w:r>
      <w:r>
        <w:rPr>
          <w:szCs w:val="24"/>
        </w:rPr>
        <w:t xml:space="preserve">.  </w:t>
      </w:r>
    </w:p>
    <w:p w:rsidR="00722FC6" w:rsidRDefault="001F4C1E" w:rsidP="006F5074">
      <w:pPr>
        <w:spacing w:line="480" w:lineRule="auto"/>
        <w:ind w:firstLine="720"/>
        <w:contextualSpacing/>
        <w:rPr>
          <w:szCs w:val="24"/>
        </w:rPr>
      </w:pPr>
      <w:r>
        <w:rPr>
          <w:szCs w:val="24"/>
        </w:rPr>
        <w:t xml:space="preserve">Despite the </w:t>
      </w:r>
      <w:r w:rsidR="004F6AED">
        <w:rPr>
          <w:szCs w:val="24"/>
        </w:rPr>
        <w:t>ongoing negative beliefs about comic books and graphic novels, the format is more popular than ever.  More works are being produced in a variety of subject areas which include nonfiction informational books.</w:t>
      </w:r>
      <w:r w:rsidR="00D4743A">
        <w:rPr>
          <w:szCs w:val="24"/>
        </w:rPr>
        <w:t xml:space="preserve">  </w:t>
      </w:r>
      <w:r w:rsidR="004F6AED">
        <w:rPr>
          <w:szCs w:val="24"/>
        </w:rPr>
        <w:t xml:space="preserve">In this research study proposal I outline my intent to understand </w:t>
      </w:r>
      <w:r w:rsidR="00D4743A">
        <w:rPr>
          <w:szCs w:val="24"/>
        </w:rPr>
        <w:t xml:space="preserve">the ways </w:t>
      </w:r>
      <w:r w:rsidR="00722FC6">
        <w:rPr>
          <w:szCs w:val="24"/>
        </w:rPr>
        <w:t xml:space="preserve">that comic </w:t>
      </w:r>
      <w:r w:rsidR="004F6AED">
        <w:rPr>
          <w:szCs w:val="24"/>
        </w:rPr>
        <w:t xml:space="preserve">books and graphic novels are being used in </w:t>
      </w:r>
      <w:r w:rsidR="004753AD">
        <w:rPr>
          <w:szCs w:val="24"/>
        </w:rPr>
        <w:t xml:space="preserve">classrooms as a learning tool.  </w:t>
      </w:r>
      <w:r w:rsidR="00FA200B">
        <w:rPr>
          <w:szCs w:val="24"/>
        </w:rPr>
        <w:t xml:space="preserve">It is my hope to provide evidence and concrete data that can shed light on the ways that comic books are being </w:t>
      </w:r>
      <w:r w:rsidR="00733737">
        <w:rPr>
          <w:szCs w:val="24"/>
        </w:rPr>
        <w:t xml:space="preserve">used </w:t>
      </w:r>
      <w:r w:rsidR="00FA200B">
        <w:rPr>
          <w:szCs w:val="24"/>
        </w:rPr>
        <w:t xml:space="preserve">by students to facilitate learning and to move away from the idea of comics as harmful.  </w:t>
      </w:r>
      <w:r w:rsidR="00722FC6">
        <w:rPr>
          <w:szCs w:val="24"/>
        </w:rPr>
        <w:t>My inte</w:t>
      </w:r>
      <w:r w:rsidR="00D4743A">
        <w:rPr>
          <w:szCs w:val="24"/>
        </w:rPr>
        <w:t>nt for this research is twofold;</w:t>
      </w:r>
      <w:r w:rsidR="00722FC6">
        <w:rPr>
          <w:szCs w:val="24"/>
        </w:rPr>
        <w:t xml:space="preserve"> to add to the </w:t>
      </w:r>
      <w:r>
        <w:rPr>
          <w:szCs w:val="24"/>
        </w:rPr>
        <w:t xml:space="preserve">growing </w:t>
      </w:r>
      <w:r w:rsidR="00722FC6">
        <w:rPr>
          <w:szCs w:val="24"/>
        </w:rPr>
        <w:t xml:space="preserve">field of </w:t>
      </w:r>
      <w:r w:rsidR="004753AD">
        <w:rPr>
          <w:szCs w:val="24"/>
        </w:rPr>
        <w:t xml:space="preserve">comics’ </w:t>
      </w:r>
      <w:r w:rsidR="00722FC6">
        <w:rPr>
          <w:szCs w:val="24"/>
        </w:rPr>
        <w:t xml:space="preserve">research and to provide data and analysis to combat the negative stigma </w:t>
      </w:r>
      <w:r w:rsidR="004753AD">
        <w:rPr>
          <w:szCs w:val="24"/>
        </w:rPr>
        <w:t>the medium</w:t>
      </w:r>
      <w:r w:rsidR="00722FC6">
        <w:rPr>
          <w:szCs w:val="24"/>
        </w:rPr>
        <w:t xml:space="preserve"> </w:t>
      </w:r>
      <w:r w:rsidR="004753AD">
        <w:rPr>
          <w:szCs w:val="24"/>
        </w:rPr>
        <w:t>continues to garner</w:t>
      </w:r>
      <w:r w:rsidR="00722FC6">
        <w:rPr>
          <w:szCs w:val="24"/>
        </w:rPr>
        <w:t>.  The remainder of this proposal provides the specific research questions that will guide the study, an overview of the current literatu</w:t>
      </w:r>
      <w:r w:rsidR="004753AD">
        <w:rPr>
          <w:szCs w:val="24"/>
        </w:rPr>
        <w:t xml:space="preserve">re surrounding this topic, </w:t>
      </w:r>
      <w:r w:rsidR="00D4743A">
        <w:rPr>
          <w:szCs w:val="24"/>
        </w:rPr>
        <w:t>a discussion of how this proposed study builds upon and forwards</w:t>
      </w:r>
      <w:r w:rsidR="004753AD">
        <w:rPr>
          <w:szCs w:val="24"/>
        </w:rPr>
        <w:t xml:space="preserve"> the goals of the field</w:t>
      </w:r>
      <w:r w:rsidR="00D4743A">
        <w:rPr>
          <w:szCs w:val="24"/>
        </w:rPr>
        <w:t xml:space="preserve">, </w:t>
      </w:r>
      <w:r>
        <w:rPr>
          <w:szCs w:val="24"/>
        </w:rPr>
        <w:t xml:space="preserve">and a </w:t>
      </w:r>
      <w:r w:rsidR="00722FC6">
        <w:rPr>
          <w:szCs w:val="24"/>
        </w:rPr>
        <w:t xml:space="preserve">detailed overview of the data collection and analysis methods that will be used to </w:t>
      </w:r>
      <w:r>
        <w:rPr>
          <w:szCs w:val="24"/>
        </w:rPr>
        <w:t>explore the research questions.</w:t>
      </w:r>
    </w:p>
    <w:p w:rsidR="00523AE8" w:rsidRDefault="00523AE8" w:rsidP="006F5074">
      <w:pPr>
        <w:spacing w:line="480" w:lineRule="auto"/>
        <w:contextualSpacing/>
        <w:rPr>
          <w:b/>
          <w:i/>
          <w:szCs w:val="24"/>
        </w:rPr>
      </w:pPr>
    </w:p>
    <w:p w:rsidR="00733737" w:rsidRDefault="001B611A" w:rsidP="006F5074">
      <w:pPr>
        <w:spacing w:line="480" w:lineRule="auto"/>
        <w:contextualSpacing/>
        <w:rPr>
          <w:b/>
          <w:i/>
          <w:szCs w:val="24"/>
        </w:rPr>
      </w:pPr>
      <w:r>
        <w:rPr>
          <w:b/>
          <w:i/>
          <w:szCs w:val="24"/>
        </w:rPr>
        <w:t>Research Problem and Questions</w:t>
      </w:r>
    </w:p>
    <w:p w:rsidR="001B611A" w:rsidRDefault="00733737" w:rsidP="006F5074">
      <w:pPr>
        <w:spacing w:line="480" w:lineRule="auto"/>
        <w:contextualSpacing/>
        <w:rPr>
          <w:szCs w:val="24"/>
        </w:rPr>
      </w:pPr>
      <w:r>
        <w:rPr>
          <w:szCs w:val="24"/>
        </w:rPr>
        <w:tab/>
        <w:t>This research study proposal is based</w:t>
      </w:r>
      <w:r w:rsidR="001B611A">
        <w:rPr>
          <w:szCs w:val="24"/>
        </w:rPr>
        <w:t xml:space="preserve"> on the following questions:</w:t>
      </w:r>
    </w:p>
    <w:p w:rsidR="001B611A" w:rsidRDefault="001B611A" w:rsidP="006F5074">
      <w:pPr>
        <w:spacing w:line="480" w:lineRule="auto"/>
        <w:ind w:firstLine="720"/>
        <w:contextualSpacing/>
        <w:rPr>
          <w:szCs w:val="24"/>
        </w:rPr>
      </w:pPr>
      <w:r>
        <w:rPr>
          <w:szCs w:val="24"/>
        </w:rPr>
        <w:t>Central research question</w:t>
      </w:r>
      <w:r w:rsidR="00663E2C">
        <w:rPr>
          <w:szCs w:val="24"/>
        </w:rPr>
        <w:t>s</w:t>
      </w:r>
      <w:r>
        <w:rPr>
          <w:szCs w:val="24"/>
        </w:rPr>
        <w:t>:  How do youth use comics and g</w:t>
      </w:r>
      <w:r w:rsidR="00663E2C">
        <w:rPr>
          <w:szCs w:val="24"/>
        </w:rPr>
        <w:t>raphic novels in the classroom?  Are comics and graphic novels an effective teaching tool in the classroom?</w:t>
      </w:r>
    </w:p>
    <w:p w:rsidR="00663E2C" w:rsidRDefault="00663E2C" w:rsidP="006F5074">
      <w:pPr>
        <w:spacing w:line="480" w:lineRule="auto"/>
        <w:ind w:firstLine="720"/>
        <w:contextualSpacing/>
        <w:rPr>
          <w:szCs w:val="24"/>
        </w:rPr>
      </w:pPr>
      <w:r>
        <w:rPr>
          <w:szCs w:val="24"/>
        </w:rPr>
        <w:lastRenderedPageBreak/>
        <w:t>Subquestions:</w:t>
      </w:r>
    </w:p>
    <w:p w:rsidR="00663E2C" w:rsidRPr="00663E2C" w:rsidRDefault="00663E2C" w:rsidP="006F5074">
      <w:pPr>
        <w:pStyle w:val="ListParagraph"/>
        <w:numPr>
          <w:ilvl w:val="0"/>
          <w:numId w:val="1"/>
        </w:numPr>
        <w:spacing w:line="480" w:lineRule="auto"/>
        <w:rPr>
          <w:szCs w:val="24"/>
        </w:rPr>
      </w:pPr>
      <w:r w:rsidRPr="00663E2C">
        <w:rPr>
          <w:szCs w:val="24"/>
        </w:rPr>
        <w:t xml:space="preserve">Is there a place for comics </w:t>
      </w:r>
      <w:r>
        <w:rPr>
          <w:szCs w:val="24"/>
        </w:rPr>
        <w:t xml:space="preserve">and graphic novels </w:t>
      </w:r>
      <w:r w:rsidRPr="00663E2C">
        <w:rPr>
          <w:szCs w:val="24"/>
        </w:rPr>
        <w:t>in classrooms?</w:t>
      </w:r>
    </w:p>
    <w:p w:rsidR="00663E2C" w:rsidRDefault="00663E2C" w:rsidP="006F5074">
      <w:pPr>
        <w:pStyle w:val="ListParagraph"/>
        <w:numPr>
          <w:ilvl w:val="0"/>
          <w:numId w:val="1"/>
        </w:numPr>
        <w:spacing w:line="480" w:lineRule="auto"/>
        <w:rPr>
          <w:szCs w:val="24"/>
        </w:rPr>
      </w:pPr>
      <w:r w:rsidRPr="00663E2C">
        <w:rPr>
          <w:szCs w:val="24"/>
        </w:rPr>
        <w:t>Are all types of comics and graphic novels suitable for classroom use, or are only specifically created comic textbooks appropriate?</w:t>
      </w:r>
    </w:p>
    <w:p w:rsidR="00663E2C" w:rsidRDefault="00663E2C" w:rsidP="006F5074">
      <w:pPr>
        <w:pStyle w:val="ListParagraph"/>
        <w:numPr>
          <w:ilvl w:val="0"/>
          <w:numId w:val="1"/>
        </w:numPr>
        <w:spacing w:line="480" w:lineRule="auto"/>
        <w:rPr>
          <w:szCs w:val="24"/>
        </w:rPr>
      </w:pPr>
      <w:r>
        <w:rPr>
          <w:szCs w:val="24"/>
        </w:rPr>
        <w:t>Will the use of comic books in the classroom harm or help the learning process?</w:t>
      </w:r>
    </w:p>
    <w:p w:rsidR="00663E2C" w:rsidRDefault="00663E2C" w:rsidP="006F5074">
      <w:pPr>
        <w:pStyle w:val="ListParagraph"/>
        <w:numPr>
          <w:ilvl w:val="0"/>
          <w:numId w:val="1"/>
        </w:numPr>
        <w:spacing w:line="480" w:lineRule="auto"/>
        <w:rPr>
          <w:szCs w:val="24"/>
        </w:rPr>
      </w:pPr>
      <w:r>
        <w:rPr>
          <w:szCs w:val="24"/>
        </w:rPr>
        <w:t>Can the use of comics and graphic novels be incorporated to curricula that reply upon strict adherence to institutional educational standards (i.e. Common Core)?</w:t>
      </w:r>
    </w:p>
    <w:p w:rsidR="004059B7" w:rsidRPr="00134B6C" w:rsidRDefault="00663E2C" w:rsidP="006F5074">
      <w:pPr>
        <w:pStyle w:val="ListParagraph"/>
        <w:numPr>
          <w:ilvl w:val="0"/>
          <w:numId w:val="1"/>
        </w:numPr>
        <w:spacing w:line="480" w:lineRule="auto"/>
        <w:rPr>
          <w:b/>
          <w:i/>
          <w:szCs w:val="24"/>
        </w:rPr>
      </w:pPr>
      <w:r w:rsidRPr="00134B6C">
        <w:rPr>
          <w:szCs w:val="24"/>
        </w:rPr>
        <w:t>What are the personal experiences of youth who use comics and graphic novels in the classroom?</w:t>
      </w:r>
    </w:p>
    <w:p w:rsidR="004059B7" w:rsidRDefault="004059B7" w:rsidP="006F5074">
      <w:pPr>
        <w:spacing w:line="480" w:lineRule="auto"/>
        <w:rPr>
          <w:b/>
          <w:i/>
          <w:szCs w:val="24"/>
        </w:rPr>
      </w:pPr>
    </w:p>
    <w:p w:rsidR="00663E2C" w:rsidRPr="00663E2C" w:rsidRDefault="00663E2C" w:rsidP="006F5074">
      <w:pPr>
        <w:spacing w:line="480" w:lineRule="auto"/>
        <w:rPr>
          <w:b/>
          <w:szCs w:val="24"/>
        </w:rPr>
      </w:pPr>
      <w:r>
        <w:rPr>
          <w:b/>
          <w:i/>
          <w:szCs w:val="24"/>
        </w:rPr>
        <w:t>Literature Review</w:t>
      </w:r>
    </w:p>
    <w:p w:rsidR="00663E2C" w:rsidRDefault="00EC5B24" w:rsidP="006F5074">
      <w:pPr>
        <w:spacing w:line="480" w:lineRule="auto"/>
        <w:rPr>
          <w:szCs w:val="24"/>
        </w:rPr>
      </w:pPr>
      <w:r>
        <w:rPr>
          <w:szCs w:val="24"/>
        </w:rPr>
        <w:tab/>
        <w:t xml:space="preserve">A review of </w:t>
      </w:r>
      <w:r w:rsidR="00271266">
        <w:rPr>
          <w:szCs w:val="24"/>
        </w:rPr>
        <w:t>t</w:t>
      </w:r>
      <w:r w:rsidR="003644D8">
        <w:rPr>
          <w:szCs w:val="24"/>
        </w:rPr>
        <w:t xml:space="preserve">he literature in the field </w:t>
      </w:r>
      <w:r w:rsidR="00271266">
        <w:rPr>
          <w:szCs w:val="24"/>
        </w:rPr>
        <w:t>of comics in education highlights the varied ways</w:t>
      </w:r>
      <w:r w:rsidR="003644D8">
        <w:rPr>
          <w:szCs w:val="24"/>
        </w:rPr>
        <w:t xml:space="preserve"> t</w:t>
      </w:r>
      <w:r w:rsidR="00B6568D">
        <w:rPr>
          <w:szCs w:val="24"/>
        </w:rPr>
        <w:t>hat they have been used in classroom.</w:t>
      </w:r>
      <w:r w:rsidR="00733737">
        <w:rPr>
          <w:szCs w:val="24"/>
        </w:rPr>
        <w:t xml:space="preserve">  These writings shed light on many of the ways that comics have been used by students and educators in education and the potential benefits and flexibility of the medium.</w:t>
      </w:r>
      <w:r w:rsidR="00B6568D">
        <w:rPr>
          <w:szCs w:val="24"/>
        </w:rPr>
        <w:t xml:space="preserve">  Broadly</w:t>
      </w:r>
      <w:r w:rsidR="0058414F">
        <w:rPr>
          <w:szCs w:val="24"/>
        </w:rPr>
        <w:t>,</w:t>
      </w:r>
      <w:r w:rsidR="00B6568D">
        <w:rPr>
          <w:szCs w:val="24"/>
        </w:rPr>
        <w:t xml:space="preserve"> comics have been used in the classroom to support new forms of literacy, as an educational tool for all ages, a tool to scaffold learning, and to support institutional teaching standards.</w:t>
      </w:r>
      <w:r w:rsidR="003644D8">
        <w:rPr>
          <w:szCs w:val="24"/>
        </w:rPr>
        <w:t xml:space="preserve"> </w:t>
      </w:r>
    </w:p>
    <w:p w:rsidR="004C3516" w:rsidRDefault="00B6568D" w:rsidP="006F5074">
      <w:pPr>
        <w:spacing w:line="480" w:lineRule="auto"/>
        <w:rPr>
          <w:szCs w:val="24"/>
        </w:rPr>
      </w:pPr>
      <w:r>
        <w:rPr>
          <w:szCs w:val="24"/>
        </w:rPr>
        <w:tab/>
      </w:r>
      <w:r w:rsidR="004C3516">
        <w:rPr>
          <w:szCs w:val="24"/>
        </w:rPr>
        <w:t xml:space="preserve">Scholars argue </w:t>
      </w:r>
      <w:r>
        <w:rPr>
          <w:szCs w:val="24"/>
        </w:rPr>
        <w:t>that literacy as it exists traditionally is being challenged by 21</w:t>
      </w:r>
      <w:r w:rsidRPr="00B6568D">
        <w:rPr>
          <w:szCs w:val="24"/>
          <w:vertAlign w:val="superscript"/>
        </w:rPr>
        <w:t>st</w:t>
      </w:r>
      <w:r>
        <w:rPr>
          <w:szCs w:val="24"/>
        </w:rPr>
        <w:t xml:space="preserve"> century techn</w:t>
      </w:r>
      <w:r w:rsidR="003E04B4">
        <w:rPr>
          <w:szCs w:val="24"/>
        </w:rPr>
        <w:t>ologies.  Researchers (Brozo &amp;</w:t>
      </w:r>
      <w:r>
        <w:rPr>
          <w:szCs w:val="24"/>
        </w:rPr>
        <w:t xml:space="preserve"> Mayville, 2012;</w:t>
      </w:r>
      <w:r w:rsidR="003E04B4">
        <w:rPr>
          <w:szCs w:val="24"/>
        </w:rPr>
        <w:t xml:space="preserve"> Hassett &amp; Schieble, 2007</w:t>
      </w:r>
      <w:r>
        <w:rPr>
          <w:szCs w:val="24"/>
        </w:rPr>
        <w:t>) argue that today</w:t>
      </w:r>
      <w:r w:rsidR="0058414F">
        <w:rPr>
          <w:szCs w:val="24"/>
        </w:rPr>
        <w:t>’</w:t>
      </w:r>
      <w:r>
        <w:rPr>
          <w:szCs w:val="24"/>
        </w:rPr>
        <w:t>s world is saturated by many forms of media which rely on visual modes of co</w:t>
      </w:r>
      <w:r w:rsidR="0058414F">
        <w:rPr>
          <w:szCs w:val="24"/>
        </w:rPr>
        <w:t>mmunication.  This in turn has led to a transformation of the concept of literacy that is framed as “more than just basic proficiency with written text to include other types of texts and sign systems” (</w:t>
      </w:r>
      <w:r w:rsidR="001159F5">
        <w:rPr>
          <w:szCs w:val="24"/>
        </w:rPr>
        <w:t>Lapp et al.</w:t>
      </w:r>
      <w:r w:rsidR="003E04B4">
        <w:rPr>
          <w:szCs w:val="24"/>
        </w:rPr>
        <w:t xml:space="preserve">, 2012, p. </w:t>
      </w:r>
      <w:r w:rsidR="0058414F">
        <w:rPr>
          <w:szCs w:val="24"/>
        </w:rPr>
        <w:t xml:space="preserve">23), which is needed to navigate these evolving forms of media.  </w:t>
      </w:r>
      <w:r w:rsidR="0058414F">
        <w:rPr>
          <w:szCs w:val="24"/>
        </w:rPr>
        <w:lastRenderedPageBreak/>
        <w:t>The issue turns to how these new literacies are being addressed in education to prepare the students of today with the skills and proficiencies they need to succeed</w:t>
      </w:r>
      <w:r w:rsidR="00077D74">
        <w:rPr>
          <w:szCs w:val="24"/>
        </w:rPr>
        <w:t>.  Hassett and Schieble (2007) contend that though these new forms of communication are pervasive in our everyday lives, “back at the school, literacy instruction is dominated by traditional text</w:t>
      </w:r>
      <w:r w:rsidR="0082502D">
        <w:rPr>
          <w:szCs w:val="24"/>
        </w:rPr>
        <w:t xml:space="preserve">s and alphabet print” (p. 62).  </w:t>
      </w:r>
      <w:r w:rsidR="00077D74">
        <w:rPr>
          <w:szCs w:val="24"/>
        </w:rPr>
        <w:t>Graphic novel advocates</w:t>
      </w:r>
      <w:r w:rsidR="003E04B4">
        <w:rPr>
          <w:szCs w:val="24"/>
        </w:rPr>
        <w:t xml:space="preserve"> (Dallacqua, 2012; Hoover, 2012; Rapp, 2011</w:t>
      </w:r>
      <w:r w:rsidR="00124452">
        <w:rPr>
          <w:szCs w:val="24"/>
        </w:rPr>
        <w:t>)</w:t>
      </w:r>
      <w:r w:rsidR="00077D74">
        <w:rPr>
          <w:szCs w:val="24"/>
        </w:rPr>
        <w:t xml:space="preserve"> believe the format is ideally positioned to be added to classroom curricula to support these emerging forms of literacy.</w:t>
      </w:r>
      <w:r w:rsidR="004C3516">
        <w:rPr>
          <w:szCs w:val="24"/>
        </w:rPr>
        <w:t xml:space="preserve">  </w:t>
      </w:r>
      <w:r w:rsidR="00077D74">
        <w:rPr>
          <w:szCs w:val="24"/>
        </w:rPr>
        <w:t>They argue tha</w:t>
      </w:r>
      <w:r w:rsidR="0082502D">
        <w:rPr>
          <w:szCs w:val="24"/>
        </w:rPr>
        <w:t xml:space="preserve">t not only do comics </w:t>
      </w:r>
      <w:r w:rsidR="00077D74">
        <w:rPr>
          <w:szCs w:val="24"/>
        </w:rPr>
        <w:t>appeal to students, are useful to the curriculum, and promote literacy, but they may even “require more complex cognitive skills than the reading of text alone”</w:t>
      </w:r>
      <w:r w:rsidR="004C3516">
        <w:rPr>
          <w:szCs w:val="24"/>
        </w:rPr>
        <w:t xml:space="preserve"> (Schwarz, 2002, p. 263). </w:t>
      </w:r>
    </w:p>
    <w:p w:rsidR="003E04B4" w:rsidRDefault="00077D74" w:rsidP="006F5074">
      <w:pPr>
        <w:spacing w:line="480" w:lineRule="auto"/>
        <w:ind w:firstLine="720"/>
        <w:rPr>
          <w:szCs w:val="24"/>
        </w:rPr>
      </w:pPr>
      <w:r>
        <w:rPr>
          <w:szCs w:val="24"/>
        </w:rPr>
        <w:t>Research in c</w:t>
      </w:r>
      <w:r w:rsidR="004C3516">
        <w:rPr>
          <w:szCs w:val="24"/>
        </w:rPr>
        <w:t>lassrooms that have used comics have combated the prevalent</w:t>
      </w:r>
      <w:r>
        <w:rPr>
          <w:szCs w:val="24"/>
        </w:rPr>
        <w:t xml:space="preserve"> stigma surrounding </w:t>
      </w:r>
      <w:r w:rsidR="00FD2D2F">
        <w:rPr>
          <w:szCs w:val="24"/>
        </w:rPr>
        <w:t>comic</w:t>
      </w:r>
      <w:r>
        <w:rPr>
          <w:szCs w:val="24"/>
        </w:rPr>
        <w:t xml:space="preserve"> books that wrongly </w:t>
      </w:r>
      <w:r w:rsidR="009319F7">
        <w:rPr>
          <w:szCs w:val="24"/>
        </w:rPr>
        <w:t>miscategorizes</w:t>
      </w:r>
      <w:r>
        <w:rPr>
          <w:szCs w:val="24"/>
        </w:rPr>
        <w:t xml:space="preserve"> them as “unsophisticated, disposable entertainment, or material written to the lowest common denominator” (Rapp, 2011, p. 6</w:t>
      </w:r>
      <w:r w:rsidR="00733737">
        <w:rPr>
          <w:szCs w:val="24"/>
        </w:rPr>
        <w:t xml:space="preserve">4).  Indeed, the literature demonstrates </w:t>
      </w:r>
      <w:r>
        <w:rPr>
          <w:szCs w:val="24"/>
        </w:rPr>
        <w:t>that comics have been used with a diverse and wide array of students of varying ages</w:t>
      </w:r>
      <w:r w:rsidR="004C3516">
        <w:rPr>
          <w:szCs w:val="24"/>
        </w:rPr>
        <w:t xml:space="preserve">.  </w:t>
      </w:r>
      <w:r w:rsidR="00DD3C03">
        <w:rPr>
          <w:szCs w:val="24"/>
        </w:rPr>
        <w:t>The</w:t>
      </w:r>
      <w:r>
        <w:rPr>
          <w:szCs w:val="24"/>
        </w:rPr>
        <w:t xml:space="preserve"> majority of research</w:t>
      </w:r>
      <w:r w:rsidR="00DD3C03">
        <w:rPr>
          <w:szCs w:val="24"/>
        </w:rPr>
        <w:t xml:space="preserve"> (Dallacqua, 2</w:t>
      </w:r>
      <w:r w:rsidR="003E04B4">
        <w:rPr>
          <w:szCs w:val="24"/>
        </w:rPr>
        <w:t>012; Brozo &amp; Mayville, 2012; Norton, 2003; Ranker, 2007</w:t>
      </w:r>
      <w:r w:rsidR="00DD3C03">
        <w:rPr>
          <w:szCs w:val="24"/>
        </w:rPr>
        <w:t>;</w:t>
      </w:r>
      <w:r w:rsidR="003E04B4">
        <w:rPr>
          <w:szCs w:val="24"/>
        </w:rPr>
        <w:t xml:space="preserve"> </w:t>
      </w:r>
      <w:r w:rsidR="00DD3C03">
        <w:rPr>
          <w:szCs w:val="24"/>
        </w:rPr>
        <w:t>Vassilikopoulou et al</w:t>
      </w:r>
      <w:r w:rsidR="003E04B4">
        <w:rPr>
          <w:szCs w:val="24"/>
        </w:rPr>
        <w:t>.</w:t>
      </w:r>
      <w:r w:rsidR="00DD3C03">
        <w:rPr>
          <w:szCs w:val="24"/>
        </w:rPr>
        <w:t>, 2011)</w:t>
      </w:r>
      <w:r>
        <w:rPr>
          <w:szCs w:val="24"/>
        </w:rPr>
        <w:t xml:space="preserve"> has been done with stu</w:t>
      </w:r>
      <w:r w:rsidR="004C3516">
        <w:rPr>
          <w:szCs w:val="24"/>
        </w:rPr>
        <w:t xml:space="preserve">dents </w:t>
      </w:r>
      <w:r w:rsidR="00DD3C03">
        <w:rPr>
          <w:szCs w:val="24"/>
        </w:rPr>
        <w:t>in primary education</w:t>
      </w:r>
      <w:r w:rsidR="0045486E">
        <w:rPr>
          <w:szCs w:val="24"/>
        </w:rPr>
        <w:t>,</w:t>
      </w:r>
      <w:r w:rsidR="00DD3C03">
        <w:rPr>
          <w:szCs w:val="24"/>
        </w:rPr>
        <w:t xml:space="preserve"> which spans kindergarten through eighth grade.  The use of comics with older students (</w:t>
      </w:r>
      <w:r w:rsidR="003E04B4">
        <w:rPr>
          <w:szCs w:val="24"/>
        </w:rPr>
        <w:t xml:space="preserve">Hosler &amp; Boomer, 2011; </w:t>
      </w:r>
      <w:r w:rsidR="00DD3C03">
        <w:rPr>
          <w:szCs w:val="24"/>
        </w:rPr>
        <w:t>Hughes et al., 2011) and in adult education (Hammond &amp; Dan</w:t>
      </w:r>
      <w:r w:rsidR="003E04B4">
        <w:rPr>
          <w:szCs w:val="24"/>
        </w:rPr>
        <w:t xml:space="preserve">aher, 2012) has been </w:t>
      </w:r>
      <w:r w:rsidR="00DD3C03">
        <w:rPr>
          <w:szCs w:val="24"/>
        </w:rPr>
        <w:t>less than in primary education</w:t>
      </w:r>
      <w:r w:rsidR="004C3516">
        <w:rPr>
          <w:szCs w:val="24"/>
        </w:rPr>
        <w:t>,</w:t>
      </w:r>
      <w:r w:rsidR="00DD3C03">
        <w:rPr>
          <w:szCs w:val="24"/>
        </w:rPr>
        <w:t xml:space="preserve"> but it has not been completely absent.</w:t>
      </w:r>
      <w:r w:rsidR="004C3516">
        <w:rPr>
          <w:szCs w:val="24"/>
        </w:rPr>
        <w:t xml:space="preserve">  </w:t>
      </w:r>
      <w:r w:rsidR="00DD3C03">
        <w:rPr>
          <w:szCs w:val="24"/>
        </w:rPr>
        <w:t>This varied use of comics with different educational levels suggest</w:t>
      </w:r>
      <w:r w:rsidR="004C3516">
        <w:rPr>
          <w:szCs w:val="24"/>
        </w:rPr>
        <w:t>s</w:t>
      </w:r>
      <w:r w:rsidR="00DD3C03">
        <w:rPr>
          <w:szCs w:val="24"/>
        </w:rPr>
        <w:t xml:space="preserve"> that the format is adaptable to students </w:t>
      </w:r>
      <w:r w:rsidR="0082502D">
        <w:rPr>
          <w:szCs w:val="24"/>
        </w:rPr>
        <w:t>of all ages and can promote lifelong learning</w:t>
      </w:r>
      <w:r w:rsidR="00DD3C03">
        <w:rPr>
          <w:szCs w:val="24"/>
        </w:rPr>
        <w:t>.</w:t>
      </w:r>
    </w:p>
    <w:p w:rsidR="00CE10D1" w:rsidRDefault="004C3516" w:rsidP="006F5074">
      <w:pPr>
        <w:spacing w:line="480" w:lineRule="auto"/>
        <w:ind w:firstLine="720"/>
        <w:rPr>
          <w:szCs w:val="24"/>
        </w:rPr>
      </w:pPr>
      <w:r>
        <w:rPr>
          <w:szCs w:val="24"/>
        </w:rPr>
        <w:t>C</w:t>
      </w:r>
      <w:r w:rsidR="00DD3C03">
        <w:rPr>
          <w:szCs w:val="24"/>
        </w:rPr>
        <w:t>omics</w:t>
      </w:r>
      <w:r>
        <w:rPr>
          <w:szCs w:val="24"/>
        </w:rPr>
        <w:t xml:space="preserve"> have</w:t>
      </w:r>
      <w:r w:rsidR="00DD3C03">
        <w:rPr>
          <w:szCs w:val="24"/>
        </w:rPr>
        <w:t xml:space="preserve"> a</w:t>
      </w:r>
      <w:r>
        <w:rPr>
          <w:szCs w:val="24"/>
        </w:rPr>
        <w:t>lso been used as a tool to scaffold learning of</w:t>
      </w:r>
      <w:r w:rsidR="00DD3C03">
        <w:rPr>
          <w:szCs w:val="24"/>
        </w:rPr>
        <w:t xml:space="preserve"> different content areas and to engage and motivate</w:t>
      </w:r>
      <w:r>
        <w:rPr>
          <w:szCs w:val="24"/>
        </w:rPr>
        <w:t xml:space="preserve"> learners.  </w:t>
      </w:r>
      <w:r w:rsidR="00DD3C03">
        <w:rPr>
          <w:szCs w:val="24"/>
        </w:rPr>
        <w:t>Comics have been used by educators to introduce students to complex literary devices (Dallacqua, 20</w:t>
      </w:r>
      <w:r>
        <w:rPr>
          <w:szCs w:val="24"/>
        </w:rPr>
        <w:t xml:space="preserve">12), to scaffold learning about </w:t>
      </w:r>
      <w:r w:rsidR="003E04B4">
        <w:rPr>
          <w:szCs w:val="24"/>
        </w:rPr>
        <w:t xml:space="preserve">scientific topics (Brozo &amp; </w:t>
      </w:r>
      <w:r w:rsidR="003E04B4">
        <w:rPr>
          <w:szCs w:val="24"/>
        </w:rPr>
        <w:lastRenderedPageBreak/>
        <w:t>Mayville, 2012; Hosler &amp;</w:t>
      </w:r>
      <w:r w:rsidR="00DD3C03">
        <w:rPr>
          <w:szCs w:val="24"/>
        </w:rPr>
        <w:t xml:space="preserve"> Boomer, 2011), to teach visual literacy (Hug</w:t>
      </w:r>
      <w:r w:rsidR="009319F7">
        <w:rPr>
          <w:szCs w:val="24"/>
        </w:rPr>
        <w:t>h</w:t>
      </w:r>
      <w:r w:rsidR="00DD3C03">
        <w:rPr>
          <w:szCs w:val="24"/>
        </w:rPr>
        <w:t>es et al., 2011; Vassil</w:t>
      </w:r>
      <w:r w:rsidR="009319F7">
        <w:rPr>
          <w:szCs w:val="24"/>
        </w:rPr>
        <w:t xml:space="preserve">ikopoulou et al., </w:t>
      </w:r>
      <w:r>
        <w:rPr>
          <w:szCs w:val="24"/>
        </w:rPr>
        <w:t xml:space="preserve">2011), and to teach English </w:t>
      </w:r>
      <w:r w:rsidR="009319F7">
        <w:rPr>
          <w:szCs w:val="24"/>
        </w:rPr>
        <w:t>to immigrants (Hammond &amp;</w:t>
      </w:r>
      <w:r>
        <w:rPr>
          <w:szCs w:val="24"/>
        </w:rPr>
        <w:t xml:space="preserve"> Danaher, 2012; Ranker, </w:t>
      </w:r>
      <w:r w:rsidR="009319F7">
        <w:rPr>
          <w:szCs w:val="24"/>
        </w:rPr>
        <w:t>2007).  Comics have been used in a myriad of ways to help scaffold learning of dif</w:t>
      </w:r>
      <w:r w:rsidR="0082502D">
        <w:rPr>
          <w:szCs w:val="24"/>
        </w:rPr>
        <w:t xml:space="preserve">ferent </w:t>
      </w:r>
      <w:r w:rsidR="003E04B4">
        <w:rPr>
          <w:szCs w:val="24"/>
        </w:rPr>
        <w:t xml:space="preserve">content </w:t>
      </w:r>
      <w:r w:rsidR="0082502D">
        <w:rPr>
          <w:szCs w:val="24"/>
        </w:rPr>
        <w:t>and</w:t>
      </w:r>
      <w:r w:rsidR="003E04B4">
        <w:rPr>
          <w:szCs w:val="24"/>
        </w:rPr>
        <w:t xml:space="preserve"> to</w:t>
      </w:r>
      <w:r w:rsidR="0082502D">
        <w:rPr>
          <w:szCs w:val="24"/>
        </w:rPr>
        <w:t xml:space="preserve"> tea</w:t>
      </w:r>
      <w:r w:rsidR="003E04B4">
        <w:rPr>
          <w:szCs w:val="24"/>
        </w:rPr>
        <w:t xml:space="preserve">ch </w:t>
      </w:r>
      <w:r w:rsidR="009319F7">
        <w:rPr>
          <w:szCs w:val="24"/>
        </w:rPr>
        <w:t>students</w:t>
      </w:r>
      <w:r w:rsidR="003E04B4">
        <w:rPr>
          <w:szCs w:val="24"/>
        </w:rPr>
        <w:t xml:space="preserve"> the skills</w:t>
      </w:r>
      <w:r w:rsidR="009319F7">
        <w:rPr>
          <w:szCs w:val="24"/>
        </w:rPr>
        <w:t xml:space="preserve"> need</w:t>
      </w:r>
      <w:r w:rsidR="003E04B4">
        <w:rPr>
          <w:szCs w:val="24"/>
        </w:rPr>
        <w:t>ed</w:t>
      </w:r>
      <w:r w:rsidR="009319F7">
        <w:rPr>
          <w:szCs w:val="24"/>
        </w:rPr>
        <w:t xml:space="preserve"> to meet challenge</w:t>
      </w:r>
      <w:r>
        <w:rPr>
          <w:szCs w:val="24"/>
        </w:rPr>
        <w:t>s</w:t>
      </w:r>
      <w:r w:rsidR="009319F7">
        <w:rPr>
          <w:szCs w:val="24"/>
        </w:rPr>
        <w:t xml:space="preserve"> both in and out of the classroom.  The use of graphic novels in each of these studies was successful with students because they were able to engage and motivate them which helped to keep their interest in the subject matter.</w:t>
      </w:r>
    </w:p>
    <w:p w:rsidR="00124452" w:rsidRDefault="00CE10D1" w:rsidP="006F5074">
      <w:pPr>
        <w:spacing w:line="480" w:lineRule="auto"/>
        <w:ind w:firstLine="720"/>
        <w:rPr>
          <w:szCs w:val="24"/>
        </w:rPr>
      </w:pPr>
      <w:r>
        <w:rPr>
          <w:szCs w:val="24"/>
        </w:rPr>
        <w:t xml:space="preserve">As </w:t>
      </w:r>
      <w:r w:rsidR="004059B7">
        <w:rPr>
          <w:szCs w:val="24"/>
        </w:rPr>
        <w:t xml:space="preserve">scholars </w:t>
      </w:r>
      <w:r>
        <w:rPr>
          <w:szCs w:val="24"/>
        </w:rPr>
        <w:t>have</w:t>
      </w:r>
      <w:r w:rsidR="004059B7">
        <w:rPr>
          <w:szCs w:val="24"/>
        </w:rPr>
        <w:t xml:space="preserve"> thus far</w:t>
      </w:r>
      <w:r w:rsidR="003E04B4">
        <w:rPr>
          <w:szCs w:val="24"/>
        </w:rPr>
        <w:t xml:space="preserve"> advocated for the use of comic</w:t>
      </w:r>
      <w:r w:rsidR="004C3516">
        <w:rPr>
          <w:szCs w:val="24"/>
        </w:rPr>
        <w:t>s in education</w:t>
      </w:r>
      <w:r>
        <w:rPr>
          <w:szCs w:val="24"/>
        </w:rPr>
        <w:t>, a</w:t>
      </w:r>
      <w:r w:rsidR="009319F7">
        <w:rPr>
          <w:szCs w:val="24"/>
        </w:rPr>
        <w:t xml:space="preserve"> question arises of how educators can incorporate comics into their classrooms when they may have little control over institutional teaching and other standards imposed upon them.</w:t>
      </w:r>
      <w:r>
        <w:rPr>
          <w:szCs w:val="24"/>
        </w:rPr>
        <w:t xml:space="preserve">  </w:t>
      </w:r>
      <w:r w:rsidR="009319F7">
        <w:rPr>
          <w:szCs w:val="24"/>
        </w:rPr>
        <w:t>Scholars have outlined specific ways that comics can be used to meet the learning standards of the American Association of School Librarians (Gann, 2013), the Common Core Standards (Monnin, 2013), and the Association of College and Research Libraries</w:t>
      </w:r>
      <w:r w:rsidR="003E04B4">
        <w:rPr>
          <w:szCs w:val="24"/>
        </w:rPr>
        <w:t xml:space="preserve"> </w:t>
      </w:r>
      <w:r w:rsidR="009319F7">
        <w:rPr>
          <w:szCs w:val="24"/>
        </w:rPr>
        <w:t>Literacy Competency Standards for Higher Le</w:t>
      </w:r>
      <w:r w:rsidR="003E04B4">
        <w:rPr>
          <w:szCs w:val="24"/>
        </w:rPr>
        <w:t xml:space="preserve">arning outcomes (Hoover, 2012).  </w:t>
      </w:r>
      <w:r>
        <w:rPr>
          <w:szCs w:val="24"/>
        </w:rPr>
        <w:t>These explorations of learn</w:t>
      </w:r>
      <w:r w:rsidR="003E04B4">
        <w:rPr>
          <w:szCs w:val="24"/>
        </w:rPr>
        <w:t>ing standards and the</w:t>
      </w:r>
      <w:r>
        <w:rPr>
          <w:szCs w:val="24"/>
        </w:rPr>
        <w:t xml:space="preserve"> ways that graphic novels can </w:t>
      </w:r>
      <w:r w:rsidR="003E04B4">
        <w:rPr>
          <w:szCs w:val="24"/>
        </w:rPr>
        <w:t xml:space="preserve">be used to </w:t>
      </w:r>
      <w:r>
        <w:rPr>
          <w:szCs w:val="24"/>
        </w:rPr>
        <w:t>support them is a</w:t>
      </w:r>
      <w:r w:rsidR="003E04B4">
        <w:rPr>
          <w:szCs w:val="24"/>
        </w:rPr>
        <w:t xml:space="preserve"> key argument in the use of</w:t>
      </w:r>
      <w:r>
        <w:rPr>
          <w:szCs w:val="24"/>
        </w:rPr>
        <w:t xml:space="preserve"> </w:t>
      </w:r>
      <w:r w:rsidR="003E04B4">
        <w:rPr>
          <w:szCs w:val="24"/>
        </w:rPr>
        <w:t xml:space="preserve">the </w:t>
      </w:r>
      <w:r>
        <w:rPr>
          <w:szCs w:val="24"/>
        </w:rPr>
        <w:t>format in education.  While these pieces each discuss different standard</w:t>
      </w:r>
      <w:r w:rsidR="0082502D">
        <w:rPr>
          <w:szCs w:val="24"/>
        </w:rPr>
        <w:t xml:space="preserve">s, they also illustrate how </w:t>
      </w:r>
      <w:r>
        <w:rPr>
          <w:szCs w:val="24"/>
        </w:rPr>
        <w:t xml:space="preserve">graphic novels are flexible and can adapt to </w:t>
      </w:r>
      <w:r w:rsidR="003E04B4">
        <w:rPr>
          <w:szCs w:val="24"/>
        </w:rPr>
        <w:t>d</w:t>
      </w:r>
      <w:r>
        <w:rPr>
          <w:szCs w:val="24"/>
        </w:rPr>
        <w:t>ifferent styles of education and learning.</w:t>
      </w:r>
    </w:p>
    <w:p w:rsidR="00124452" w:rsidRDefault="00124452" w:rsidP="00523AE8">
      <w:pPr>
        <w:spacing w:line="480" w:lineRule="auto"/>
        <w:ind w:firstLine="720"/>
        <w:rPr>
          <w:szCs w:val="24"/>
        </w:rPr>
      </w:pPr>
      <w:r>
        <w:rPr>
          <w:szCs w:val="24"/>
        </w:rPr>
        <w:t>Thus, the literature shows evidence o</w:t>
      </w:r>
      <w:r w:rsidR="004059B7">
        <w:rPr>
          <w:szCs w:val="24"/>
        </w:rPr>
        <w:t xml:space="preserve">f how comics and graphic novels </w:t>
      </w:r>
      <w:r w:rsidR="0082502D">
        <w:rPr>
          <w:szCs w:val="24"/>
        </w:rPr>
        <w:t>have great potential to</w:t>
      </w:r>
      <w:r>
        <w:rPr>
          <w:szCs w:val="24"/>
        </w:rPr>
        <w:t xml:space="preserve"> be used in the classroom to support new forms of literacy, by learners of all ages, to scaffold learning, and yet are flexible enough to meet institutional educational standards.</w:t>
      </w:r>
      <w:r w:rsidR="004C6CBE">
        <w:rPr>
          <w:szCs w:val="24"/>
        </w:rPr>
        <w:t xml:space="preserve">  This indicates the possibility of comics in education as a tool that can support the skills students need to navigate and be successful in our 21</w:t>
      </w:r>
      <w:r w:rsidR="004C6CBE" w:rsidRPr="004C6CBE">
        <w:rPr>
          <w:szCs w:val="24"/>
          <w:vertAlign w:val="superscript"/>
        </w:rPr>
        <w:t>st</w:t>
      </w:r>
      <w:r w:rsidR="004C6CBE">
        <w:rPr>
          <w:szCs w:val="24"/>
        </w:rPr>
        <w:t xml:space="preserve"> world.</w:t>
      </w:r>
    </w:p>
    <w:p w:rsidR="00523AE8" w:rsidRDefault="00523AE8" w:rsidP="00523AE8">
      <w:pPr>
        <w:spacing w:line="480" w:lineRule="auto"/>
        <w:ind w:firstLine="720"/>
        <w:rPr>
          <w:szCs w:val="24"/>
        </w:rPr>
      </w:pPr>
    </w:p>
    <w:p w:rsidR="009319F7" w:rsidRDefault="00124452" w:rsidP="006F5074">
      <w:pPr>
        <w:spacing w:line="480" w:lineRule="auto"/>
        <w:rPr>
          <w:b/>
          <w:i/>
          <w:szCs w:val="24"/>
        </w:rPr>
      </w:pPr>
      <w:r>
        <w:rPr>
          <w:b/>
          <w:i/>
          <w:szCs w:val="24"/>
        </w:rPr>
        <w:lastRenderedPageBreak/>
        <w:t>Significance</w:t>
      </w:r>
      <w:r w:rsidR="00014D99">
        <w:rPr>
          <w:b/>
          <w:i/>
          <w:szCs w:val="24"/>
        </w:rPr>
        <w:t xml:space="preserve"> of Research to </w:t>
      </w:r>
      <w:r>
        <w:rPr>
          <w:b/>
          <w:i/>
          <w:szCs w:val="24"/>
        </w:rPr>
        <w:t>the Field</w:t>
      </w:r>
    </w:p>
    <w:p w:rsidR="005C1EF6" w:rsidRDefault="005C1EF6" w:rsidP="006F5074">
      <w:pPr>
        <w:spacing w:line="480" w:lineRule="auto"/>
        <w:rPr>
          <w:szCs w:val="24"/>
        </w:rPr>
      </w:pPr>
      <w:r>
        <w:rPr>
          <w:b/>
          <w:i/>
          <w:szCs w:val="24"/>
        </w:rPr>
        <w:tab/>
      </w:r>
      <w:r w:rsidR="004C6CBE">
        <w:rPr>
          <w:szCs w:val="24"/>
        </w:rPr>
        <w:t>Through survey</w:t>
      </w:r>
      <w:r w:rsidR="00E23D42">
        <w:rPr>
          <w:szCs w:val="24"/>
        </w:rPr>
        <w:t>,</w:t>
      </w:r>
      <w:r w:rsidR="004C6CBE">
        <w:rPr>
          <w:szCs w:val="24"/>
        </w:rPr>
        <w:t xml:space="preserve"> interviews,</w:t>
      </w:r>
      <w:r w:rsidR="00E23D42">
        <w:rPr>
          <w:szCs w:val="24"/>
        </w:rPr>
        <w:t xml:space="preserve"> and </w:t>
      </w:r>
      <w:r w:rsidR="00854E47">
        <w:rPr>
          <w:szCs w:val="24"/>
        </w:rPr>
        <w:t>observation</w:t>
      </w:r>
      <w:r w:rsidR="00E23D42">
        <w:rPr>
          <w:szCs w:val="24"/>
        </w:rPr>
        <w:t xml:space="preserve"> with today’s youth and educators, the proposed research seeks to add to the growing body of research that exists on comics in education</w:t>
      </w:r>
      <w:r w:rsidR="00A041DD">
        <w:rPr>
          <w:szCs w:val="24"/>
        </w:rPr>
        <w:t xml:space="preserve"> and to stimulate a change in the negative stigma surrounding the format.  </w:t>
      </w:r>
      <w:r>
        <w:rPr>
          <w:szCs w:val="24"/>
        </w:rPr>
        <w:t>As can be seen by the lit</w:t>
      </w:r>
      <w:r w:rsidR="00E52202">
        <w:rPr>
          <w:szCs w:val="24"/>
        </w:rPr>
        <w:t>erature, a majority of the current research done in this field is relatively recent</w:t>
      </w:r>
      <w:r w:rsidR="00A041DD">
        <w:rPr>
          <w:szCs w:val="24"/>
        </w:rPr>
        <w:t>, only</w:t>
      </w:r>
      <w:r w:rsidR="00E52202">
        <w:rPr>
          <w:szCs w:val="24"/>
        </w:rPr>
        <w:t xml:space="preserve"> occurring </w:t>
      </w:r>
      <w:r w:rsidR="00E23D42">
        <w:rPr>
          <w:szCs w:val="24"/>
        </w:rPr>
        <w:t>within the past decade o</w:t>
      </w:r>
      <w:r w:rsidR="004059B7">
        <w:rPr>
          <w:szCs w:val="24"/>
        </w:rPr>
        <w:t xml:space="preserve">r so.  This indicates the </w:t>
      </w:r>
      <w:r w:rsidR="00E23D42">
        <w:rPr>
          <w:szCs w:val="24"/>
        </w:rPr>
        <w:t>field of research is still relatively new</w:t>
      </w:r>
      <w:r w:rsidR="0082502D">
        <w:rPr>
          <w:szCs w:val="24"/>
        </w:rPr>
        <w:t>,</w:t>
      </w:r>
      <w:r w:rsidR="00E23D42">
        <w:rPr>
          <w:szCs w:val="24"/>
        </w:rPr>
        <w:t xml:space="preserve"> and though many s</w:t>
      </w:r>
      <w:r w:rsidR="00854E47">
        <w:rPr>
          <w:szCs w:val="24"/>
        </w:rPr>
        <w:t xml:space="preserve">trides have been made in </w:t>
      </w:r>
      <w:r w:rsidR="0082502D">
        <w:rPr>
          <w:szCs w:val="24"/>
        </w:rPr>
        <w:t>the</w:t>
      </w:r>
      <w:r w:rsidR="00E23D42">
        <w:rPr>
          <w:szCs w:val="24"/>
        </w:rPr>
        <w:t xml:space="preserve"> field</w:t>
      </w:r>
      <w:r w:rsidR="0082502D">
        <w:rPr>
          <w:szCs w:val="24"/>
        </w:rPr>
        <w:t>,</w:t>
      </w:r>
      <w:r w:rsidR="00E23D42">
        <w:rPr>
          <w:szCs w:val="24"/>
        </w:rPr>
        <w:t xml:space="preserve"> there is still much ground to be explored.</w:t>
      </w:r>
    </w:p>
    <w:p w:rsidR="00BE50B7" w:rsidRDefault="00E23D42" w:rsidP="006F5074">
      <w:pPr>
        <w:spacing w:line="480" w:lineRule="auto"/>
        <w:rPr>
          <w:b/>
          <w:i/>
          <w:szCs w:val="24"/>
        </w:rPr>
      </w:pPr>
      <w:r>
        <w:rPr>
          <w:szCs w:val="24"/>
        </w:rPr>
        <w:tab/>
        <w:t>The popularity of comics and graphic novels is booming today and there is much discussion abo</w:t>
      </w:r>
      <w:r w:rsidR="0082502D">
        <w:rPr>
          <w:szCs w:val="24"/>
        </w:rPr>
        <w:t xml:space="preserve">ut the expansion of comic for educational use.  </w:t>
      </w:r>
      <w:r>
        <w:rPr>
          <w:szCs w:val="24"/>
        </w:rPr>
        <w:t>What seems to still be unknown about this field of research is if these works are s</w:t>
      </w:r>
      <w:r w:rsidR="004C6CBE">
        <w:rPr>
          <w:szCs w:val="24"/>
        </w:rPr>
        <w:t xml:space="preserve">uitable for educational use, </w:t>
      </w:r>
      <w:r>
        <w:rPr>
          <w:szCs w:val="24"/>
        </w:rPr>
        <w:t>if there are benefits of the use of the format in the</w:t>
      </w:r>
      <w:r w:rsidR="0082502D">
        <w:rPr>
          <w:szCs w:val="24"/>
        </w:rPr>
        <w:t xml:space="preserve"> classroom</w:t>
      </w:r>
      <w:r w:rsidR="004C6CBE">
        <w:rPr>
          <w:szCs w:val="24"/>
        </w:rPr>
        <w:t xml:space="preserve">, and how educators actually incorporate comics into their classrooms.  </w:t>
      </w:r>
      <w:r w:rsidR="0082502D">
        <w:rPr>
          <w:szCs w:val="24"/>
        </w:rPr>
        <w:t xml:space="preserve">While the </w:t>
      </w:r>
      <w:r>
        <w:rPr>
          <w:szCs w:val="24"/>
        </w:rPr>
        <w:t>review of the literature seem</w:t>
      </w:r>
      <w:r w:rsidR="0082502D">
        <w:rPr>
          <w:szCs w:val="24"/>
        </w:rPr>
        <w:t>s</w:t>
      </w:r>
      <w:r>
        <w:rPr>
          <w:szCs w:val="24"/>
        </w:rPr>
        <w:t xml:space="preserve"> to suggest t</w:t>
      </w:r>
      <w:r w:rsidR="004059B7">
        <w:rPr>
          <w:szCs w:val="24"/>
        </w:rPr>
        <w:t>hat such works are beneficial</w:t>
      </w:r>
      <w:r w:rsidR="00854E47">
        <w:rPr>
          <w:szCs w:val="24"/>
        </w:rPr>
        <w:t>,</w:t>
      </w:r>
      <w:r w:rsidR="005E6324">
        <w:rPr>
          <w:szCs w:val="24"/>
        </w:rPr>
        <w:t xml:space="preserve"> much of this</w:t>
      </w:r>
      <w:r w:rsidR="004059B7">
        <w:rPr>
          <w:szCs w:val="24"/>
        </w:rPr>
        <w:t xml:space="preserve"> assumption is</w:t>
      </w:r>
      <w:r>
        <w:rPr>
          <w:szCs w:val="24"/>
        </w:rPr>
        <w:t xml:space="preserve"> based on anecdotal evidence rather tha</w:t>
      </w:r>
      <w:r w:rsidR="0082502D">
        <w:rPr>
          <w:szCs w:val="24"/>
        </w:rPr>
        <w:t xml:space="preserve">n </w:t>
      </w:r>
      <w:r w:rsidR="004C6CBE">
        <w:rPr>
          <w:szCs w:val="24"/>
        </w:rPr>
        <w:t xml:space="preserve">on </w:t>
      </w:r>
      <w:r w:rsidR="0082502D">
        <w:rPr>
          <w:szCs w:val="24"/>
        </w:rPr>
        <w:t xml:space="preserve">research data and analysis.  </w:t>
      </w:r>
      <w:r>
        <w:rPr>
          <w:szCs w:val="24"/>
        </w:rPr>
        <w:t>This pro</w:t>
      </w:r>
      <w:r w:rsidR="00854E47">
        <w:rPr>
          <w:szCs w:val="24"/>
        </w:rPr>
        <w:t>posed study seeks to fill in that</w:t>
      </w:r>
      <w:r>
        <w:rPr>
          <w:szCs w:val="24"/>
        </w:rPr>
        <w:t xml:space="preserve"> </w:t>
      </w:r>
      <w:r w:rsidR="00A041DD">
        <w:rPr>
          <w:szCs w:val="24"/>
        </w:rPr>
        <w:t>gap and to meet the pl</w:t>
      </w:r>
      <w:r>
        <w:rPr>
          <w:szCs w:val="24"/>
        </w:rPr>
        <w:t>ea of fellow researchers</w:t>
      </w:r>
      <w:r w:rsidR="004059B7">
        <w:rPr>
          <w:szCs w:val="24"/>
        </w:rPr>
        <w:t xml:space="preserve"> in the field for more research </w:t>
      </w:r>
      <w:r>
        <w:rPr>
          <w:szCs w:val="24"/>
        </w:rPr>
        <w:t>in this area.</w:t>
      </w:r>
      <w:r w:rsidR="00A041DD">
        <w:rPr>
          <w:szCs w:val="24"/>
        </w:rPr>
        <w:t xml:space="preserve">  Specifically</w:t>
      </w:r>
      <w:r w:rsidR="00854E47">
        <w:rPr>
          <w:szCs w:val="24"/>
        </w:rPr>
        <w:t>,</w:t>
      </w:r>
      <w:r w:rsidR="00A041DD">
        <w:rPr>
          <w:szCs w:val="24"/>
        </w:rPr>
        <w:t xml:space="preserve"> an exploration of the views of students who currently use or have used comics and graphic novels in their classrooms</w:t>
      </w:r>
      <w:r w:rsidR="00854E47">
        <w:rPr>
          <w:szCs w:val="24"/>
        </w:rPr>
        <w:t>,</w:t>
      </w:r>
      <w:r w:rsidR="00A041DD">
        <w:rPr>
          <w:szCs w:val="24"/>
        </w:rPr>
        <w:t xml:space="preserve"> in addition</w:t>
      </w:r>
      <w:r w:rsidR="004C6CBE">
        <w:rPr>
          <w:szCs w:val="24"/>
        </w:rPr>
        <w:t xml:space="preserve"> </w:t>
      </w:r>
      <w:r w:rsidR="00A041DD">
        <w:rPr>
          <w:szCs w:val="24"/>
        </w:rPr>
        <w:t>to the views of educators who feel these works merit inclusion in their curricula is the goal of this proposed study.</w:t>
      </w:r>
      <w:r w:rsidR="00854E47">
        <w:rPr>
          <w:szCs w:val="24"/>
        </w:rPr>
        <w:t xml:space="preserve">  </w:t>
      </w:r>
      <w:r w:rsidR="00A041DD">
        <w:rPr>
          <w:szCs w:val="24"/>
        </w:rPr>
        <w:t>The proposed re</w:t>
      </w:r>
      <w:r w:rsidR="004C6CBE">
        <w:rPr>
          <w:szCs w:val="24"/>
        </w:rPr>
        <w:t xml:space="preserve">search </w:t>
      </w:r>
      <w:r w:rsidR="0082502D">
        <w:rPr>
          <w:szCs w:val="24"/>
        </w:rPr>
        <w:t xml:space="preserve">seeks to give a </w:t>
      </w:r>
      <w:r w:rsidR="004059B7">
        <w:rPr>
          <w:szCs w:val="24"/>
        </w:rPr>
        <w:t>voice to</w:t>
      </w:r>
      <w:r w:rsidR="0082502D">
        <w:rPr>
          <w:szCs w:val="24"/>
        </w:rPr>
        <w:t xml:space="preserve"> </w:t>
      </w:r>
      <w:r w:rsidR="004059B7">
        <w:rPr>
          <w:szCs w:val="24"/>
        </w:rPr>
        <w:t>t</w:t>
      </w:r>
      <w:r w:rsidR="0082502D">
        <w:rPr>
          <w:szCs w:val="24"/>
        </w:rPr>
        <w:t>he perspective</w:t>
      </w:r>
      <w:r w:rsidR="004059B7">
        <w:rPr>
          <w:szCs w:val="24"/>
        </w:rPr>
        <w:t>s</w:t>
      </w:r>
      <w:r w:rsidR="0082502D">
        <w:rPr>
          <w:szCs w:val="24"/>
        </w:rPr>
        <w:t xml:space="preserve"> of</w:t>
      </w:r>
      <w:r w:rsidR="00A041DD">
        <w:rPr>
          <w:szCs w:val="24"/>
        </w:rPr>
        <w:t xml:space="preserve"> students and educat</w:t>
      </w:r>
      <w:r w:rsidR="00854E47">
        <w:rPr>
          <w:szCs w:val="24"/>
        </w:rPr>
        <w:t xml:space="preserve">ors who </w:t>
      </w:r>
      <w:r w:rsidR="00A041DD">
        <w:rPr>
          <w:szCs w:val="24"/>
        </w:rPr>
        <w:t>use comics and graph</w:t>
      </w:r>
      <w:r w:rsidR="00854E47">
        <w:rPr>
          <w:szCs w:val="24"/>
        </w:rPr>
        <w:t>ic novels in their classrooms.</w:t>
      </w:r>
      <w:r w:rsidR="0082502D">
        <w:rPr>
          <w:szCs w:val="24"/>
        </w:rPr>
        <w:t xml:space="preserve">  </w:t>
      </w:r>
      <w:r w:rsidR="00854E47">
        <w:rPr>
          <w:szCs w:val="24"/>
        </w:rPr>
        <w:t>Finding out how st</w:t>
      </w:r>
      <w:r w:rsidR="004059B7">
        <w:rPr>
          <w:szCs w:val="24"/>
        </w:rPr>
        <w:t>udents approach learning through</w:t>
      </w:r>
      <w:r w:rsidR="00854E47">
        <w:rPr>
          <w:szCs w:val="24"/>
        </w:rPr>
        <w:t xml:space="preserve"> the use of comics and graphic novels and why t</w:t>
      </w:r>
      <w:r w:rsidR="00BD2F32">
        <w:rPr>
          <w:szCs w:val="24"/>
        </w:rPr>
        <w:t>eachers have chosen to use the format</w:t>
      </w:r>
      <w:r w:rsidR="00854E47">
        <w:rPr>
          <w:szCs w:val="24"/>
        </w:rPr>
        <w:t xml:space="preserve"> will shed light on </w:t>
      </w:r>
      <w:r w:rsidR="00BD2F32">
        <w:rPr>
          <w:szCs w:val="24"/>
        </w:rPr>
        <w:t xml:space="preserve">the impact of the medium in </w:t>
      </w:r>
      <w:r w:rsidR="00854E47">
        <w:rPr>
          <w:szCs w:val="24"/>
        </w:rPr>
        <w:t>education.</w:t>
      </w:r>
      <w:r w:rsidR="004C6CBE">
        <w:rPr>
          <w:szCs w:val="24"/>
        </w:rPr>
        <w:t xml:space="preserve">  </w:t>
      </w:r>
      <w:r w:rsidR="005E6324">
        <w:rPr>
          <w:szCs w:val="24"/>
        </w:rPr>
        <w:t xml:space="preserve">This </w:t>
      </w:r>
      <w:r w:rsidR="005E6324">
        <w:rPr>
          <w:szCs w:val="24"/>
        </w:rPr>
        <w:lastRenderedPageBreak/>
        <w:t xml:space="preserve">knowledge will help current educators and stakeholders involved in the </w:t>
      </w:r>
      <w:r w:rsidR="00BD2F32">
        <w:rPr>
          <w:szCs w:val="24"/>
        </w:rPr>
        <w:t>instruction</w:t>
      </w:r>
      <w:r w:rsidR="005E6324">
        <w:rPr>
          <w:szCs w:val="24"/>
        </w:rPr>
        <w:t xml:space="preserve"> of all learners to better equip students with the tools necessary to be successful in the classroom and in society.</w:t>
      </w:r>
    </w:p>
    <w:p w:rsidR="00BE50B7" w:rsidRDefault="00BE50B7" w:rsidP="006F5074">
      <w:pPr>
        <w:spacing w:line="480" w:lineRule="auto"/>
        <w:rPr>
          <w:b/>
          <w:i/>
          <w:szCs w:val="24"/>
        </w:rPr>
      </w:pPr>
    </w:p>
    <w:p w:rsidR="000562F8" w:rsidRDefault="000562F8" w:rsidP="006F5074">
      <w:pPr>
        <w:spacing w:line="480" w:lineRule="auto"/>
        <w:rPr>
          <w:b/>
          <w:i/>
          <w:szCs w:val="24"/>
        </w:rPr>
      </w:pPr>
      <w:r>
        <w:rPr>
          <w:b/>
          <w:i/>
          <w:szCs w:val="24"/>
        </w:rPr>
        <w:t>Plan for Data Collection and Analysis</w:t>
      </w:r>
    </w:p>
    <w:p w:rsidR="000562F8" w:rsidRPr="000D0096" w:rsidRDefault="000562F8" w:rsidP="006F5074">
      <w:pPr>
        <w:spacing w:line="480" w:lineRule="auto"/>
        <w:rPr>
          <w:i/>
          <w:szCs w:val="24"/>
        </w:rPr>
      </w:pPr>
      <w:r w:rsidRPr="000D0096">
        <w:rPr>
          <w:i/>
          <w:szCs w:val="24"/>
        </w:rPr>
        <w:t>R</w:t>
      </w:r>
      <w:r w:rsidR="004C0756" w:rsidRPr="000D0096">
        <w:rPr>
          <w:i/>
          <w:szCs w:val="24"/>
        </w:rPr>
        <w:t>esearch Design</w:t>
      </w:r>
    </w:p>
    <w:p w:rsidR="00523AE8" w:rsidRDefault="000562F8" w:rsidP="006F5074">
      <w:pPr>
        <w:spacing w:line="480" w:lineRule="auto"/>
        <w:rPr>
          <w:szCs w:val="24"/>
        </w:rPr>
      </w:pPr>
      <w:r>
        <w:rPr>
          <w:szCs w:val="24"/>
        </w:rPr>
        <w:tab/>
        <w:t>In order to explore how youth use graphic novels and comics in the classroom</w:t>
      </w:r>
      <w:r w:rsidR="004C6CBE">
        <w:rPr>
          <w:szCs w:val="24"/>
        </w:rPr>
        <w:t>,</w:t>
      </w:r>
      <w:r>
        <w:rPr>
          <w:szCs w:val="24"/>
        </w:rPr>
        <w:t xml:space="preserve"> a qualitative research design is pro</w:t>
      </w:r>
      <w:r w:rsidR="007C5726">
        <w:rPr>
          <w:szCs w:val="24"/>
        </w:rPr>
        <w:t>posed for this research study.  Characteristics of qualitative research are important in shaping strategy of inquiry and data collection, analysis, and interpretation</w:t>
      </w:r>
      <w:r w:rsidR="0045486E">
        <w:rPr>
          <w:szCs w:val="24"/>
        </w:rPr>
        <w:t xml:space="preserve"> (Creswell, 2009</w:t>
      </w:r>
      <w:r w:rsidR="00BD2F32">
        <w:rPr>
          <w:szCs w:val="24"/>
        </w:rPr>
        <w:t xml:space="preserve">).  </w:t>
      </w:r>
      <w:r w:rsidR="007C5726">
        <w:rPr>
          <w:szCs w:val="24"/>
        </w:rPr>
        <w:t>These unique characteristics include data collection in a natural setting where the research problem takes place, the researcher as key instrument in collecting data, and an inductive data analysis where patterns and themes emerge through organizing the data and abstracti</w:t>
      </w:r>
      <w:r w:rsidR="00CF3AD5">
        <w:rPr>
          <w:szCs w:val="24"/>
        </w:rPr>
        <w:t xml:space="preserve">ng units of information </w:t>
      </w:r>
      <w:r w:rsidR="007C5726">
        <w:rPr>
          <w:szCs w:val="24"/>
        </w:rPr>
        <w:t>(Creswell,</w:t>
      </w:r>
      <w:r w:rsidR="0045486E">
        <w:rPr>
          <w:szCs w:val="24"/>
        </w:rPr>
        <w:t xml:space="preserve"> 2009</w:t>
      </w:r>
      <w:r w:rsidR="007C5726">
        <w:rPr>
          <w:szCs w:val="24"/>
        </w:rPr>
        <w:t>)</w:t>
      </w:r>
      <w:r w:rsidR="004C6CBE">
        <w:rPr>
          <w:szCs w:val="24"/>
        </w:rPr>
        <w:t xml:space="preserve">.  </w:t>
      </w:r>
      <w:r w:rsidR="007F3D2A">
        <w:rPr>
          <w:szCs w:val="24"/>
        </w:rPr>
        <w:t xml:space="preserve">The research </w:t>
      </w:r>
      <w:r w:rsidR="000647FC">
        <w:rPr>
          <w:szCs w:val="24"/>
        </w:rPr>
        <w:t>will be</w:t>
      </w:r>
      <w:r w:rsidR="00BD2F32">
        <w:rPr>
          <w:szCs w:val="24"/>
        </w:rPr>
        <w:t xml:space="preserve"> </w:t>
      </w:r>
      <w:r w:rsidR="000647FC">
        <w:rPr>
          <w:szCs w:val="24"/>
        </w:rPr>
        <w:t>guided by a s</w:t>
      </w:r>
      <w:r w:rsidR="007C5726">
        <w:rPr>
          <w:szCs w:val="24"/>
        </w:rPr>
        <w:t>ocial constructivist worldview</w:t>
      </w:r>
      <w:r w:rsidR="00BE50B7">
        <w:rPr>
          <w:szCs w:val="24"/>
        </w:rPr>
        <w:t xml:space="preserve"> in which</w:t>
      </w:r>
      <w:r w:rsidR="000647FC">
        <w:rPr>
          <w:szCs w:val="24"/>
        </w:rPr>
        <w:t xml:space="preserve"> it is the intent of the researcher to “make sense of (or interpret) the meanin</w:t>
      </w:r>
      <w:r w:rsidR="00BD2F32">
        <w:rPr>
          <w:szCs w:val="24"/>
        </w:rPr>
        <w:t>g</w:t>
      </w:r>
      <w:r w:rsidR="004C6CBE">
        <w:rPr>
          <w:szCs w:val="24"/>
        </w:rPr>
        <w:t xml:space="preserve">s others have about the world.  </w:t>
      </w:r>
      <w:r w:rsidR="000647FC">
        <w:rPr>
          <w:szCs w:val="24"/>
        </w:rPr>
        <w:t>Rather than starting with a theory…</w:t>
      </w:r>
      <w:r w:rsidR="004C6CBE">
        <w:rPr>
          <w:szCs w:val="24"/>
        </w:rPr>
        <w:t xml:space="preserve"> </w:t>
      </w:r>
      <w:r w:rsidR="000647FC">
        <w:rPr>
          <w:szCs w:val="24"/>
        </w:rPr>
        <w:t>inquirers generate or inductively develop</w:t>
      </w:r>
      <w:r w:rsidR="00BD2F32">
        <w:rPr>
          <w:szCs w:val="24"/>
        </w:rPr>
        <w:t xml:space="preserve"> a theory or pattern of meaning</w:t>
      </w:r>
      <w:r w:rsidR="000647FC">
        <w:rPr>
          <w:szCs w:val="24"/>
        </w:rPr>
        <w:t>”</w:t>
      </w:r>
      <w:r w:rsidR="00BD2F32">
        <w:rPr>
          <w:szCs w:val="24"/>
        </w:rPr>
        <w:t xml:space="preserve"> (Cr</w:t>
      </w:r>
      <w:r w:rsidR="000647FC">
        <w:rPr>
          <w:szCs w:val="24"/>
        </w:rPr>
        <w:t>esw</w:t>
      </w:r>
      <w:r w:rsidR="00BD2F32">
        <w:rPr>
          <w:szCs w:val="24"/>
        </w:rPr>
        <w:t>e</w:t>
      </w:r>
      <w:r w:rsidR="000647FC">
        <w:rPr>
          <w:szCs w:val="24"/>
        </w:rPr>
        <w:t>ll</w:t>
      </w:r>
      <w:r w:rsidR="0045486E">
        <w:rPr>
          <w:szCs w:val="24"/>
        </w:rPr>
        <w:t>, 2009</w:t>
      </w:r>
      <w:r w:rsidR="00BD2F32">
        <w:rPr>
          <w:szCs w:val="24"/>
        </w:rPr>
        <w:t>,</w:t>
      </w:r>
      <w:r w:rsidR="000647FC">
        <w:rPr>
          <w:szCs w:val="24"/>
        </w:rPr>
        <w:t xml:space="preserve"> p. 8)</w:t>
      </w:r>
      <w:r w:rsidR="00BD2F32">
        <w:rPr>
          <w:szCs w:val="24"/>
        </w:rPr>
        <w:t xml:space="preserve">.  </w:t>
      </w:r>
      <w:r w:rsidR="007B076B">
        <w:rPr>
          <w:szCs w:val="24"/>
        </w:rPr>
        <w:t xml:space="preserve">The proposed study seeks to learn </w:t>
      </w:r>
      <w:r w:rsidR="006D5594">
        <w:rPr>
          <w:szCs w:val="24"/>
        </w:rPr>
        <w:t xml:space="preserve">directly from youth and educators </w:t>
      </w:r>
      <w:r w:rsidR="007B076B">
        <w:rPr>
          <w:szCs w:val="24"/>
        </w:rPr>
        <w:t>about how they use graphic novel</w:t>
      </w:r>
      <w:r w:rsidR="006D5594">
        <w:rPr>
          <w:szCs w:val="24"/>
        </w:rPr>
        <w:t>s</w:t>
      </w:r>
      <w:r w:rsidR="004C6CBE">
        <w:rPr>
          <w:szCs w:val="24"/>
        </w:rPr>
        <w:t xml:space="preserve"> and comic</w:t>
      </w:r>
      <w:r w:rsidR="00CF3AD5">
        <w:rPr>
          <w:szCs w:val="24"/>
        </w:rPr>
        <w:t xml:space="preserve"> books in the classroom</w:t>
      </w:r>
      <w:r w:rsidR="004C6CBE">
        <w:rPr>
          <w:szCs w:val="24"/>
        </w:rPr>
        <w:t xml:space="preserve"> through their own words, ideas, and thoughts</w:t>
      </w:r>
      <w:r w:rsidR="006D5594">
        <w:rPr>
          <w:szCs w:val="24"/>
        </w:rPr>
        <w:t>.</w:t>
      </w:r>
      <w:r w:rsidR="004C6CBE">
        <w:rPr>
          <w:szCs w:val="24"/>
        </w:rPr>
        <w:t xml:space="preserve">  </w:t>
      </w:r>
      <w:r w:rsidR="007F3D2A">
        <w:rPr>
          <w:szCs w:val="24"/>
        </w:rPr>
        <w:t xml:space="preserve">The </w:t>
      </w:r>
      <w:r w:rsidR="00CF3AD5">
        <w:rPr>
          <w:szCs w:val="24"/>
        </w:rPr>
        <w:t>strategy</w:t>
      </w:r>
      <w:r w:rsidR="007F3D2A">
        <w:rPr>
          <w:szCs w:val="24"/>
        </w:rPr>
        <w:t xml:space="preserve"> of inquiry</w:t>
      </w:r>
      <w:r w:rsidR="00CF3AD5">
        <w:rPr>
          <w:szCs w:val="24"/>
        </w:rPr>
        <w:t xml:space="preserve"> that wi</w:t>
      </w:r>
      <w:r w:rsidR="001644D8">
        <w:rPr>
          <w:szCs w:val="24"/>
        </w:rPr>
        <w:t>ll be used is case study in which</w:t>
      </w:r>
      <w:r w:rsidR="00BD2F32">
        <w:rPr>
          <w:szCs w:val="24"/>
        </w:rPr>
        <w:t>,</w:t>
      </w:r>
      <w:r w:rsidR="001644D8">
        <w:rPr>
          <w:szCs w:val="24"/>
        </w:rPr>
        <w:t xml:space="preserve"> “the researcher explores in depth a program, event, activity, process, or one or more individuals. Cases are bounded by time and activity, and researche</w:t>
      </w:r>
      <w:r w:rsidR="00BD2F32">
        <w:rPr>
          <w:szCs w:val="24"/>
        </w:rPr>
        <w:t>rs collect detailed information</w:t>
      </w:r>
      <w:r w:rsidR="001644D8">
        <w:rPr>
          <w:szCs w:val="24"/>
        </w:rPr>
        <w:t>”</w:t>
      </w:r>
      <w:r w:rsidR="0045486E">
        <w:rPr>
          <w:szCs w:val="24"/>
        </w:rPr>
        <w:t xml:space="preserve"> (Creswell, 2009, p. 13</w:t>
      </w:r>
      <w:r w:rsidR="00BD2F32">
        <w:rPr>
          <w:szCs w:val="24"/>
        </w:rPr>
        <w:t xml:space="preserve">).  </w:t>
      </w:r>
      <w:r w:rsidR="001644D8">
        <w:rPr>
          <w:szCs w:val="24"/>
        </w:rPr>
        <w:t xml:space="preserve">The proposed </w:t>
      </w:r>
      <w:r w:rsidR="00BD2F32">
        <w:rPr>
          <w:szCs w:val="24"/>
        </w:rPr>
        <w:t>case study will be an</w:t>
      </w:r>
      <w:r w:rsidR="001644D8">
        <w:rPr>
          <w:szCs w:val="24"/>
        </w:rPr>
        <w:t xml:space="preserve"> in</w:t>
      </w:r>
      <w:r w:rsidR="00BD2F32">
        <w:rPr>
          <w:szCs w:val="24"/>
        </w:rPr>
        <w:t xml:space="preserve"> </w:t>
      </w:r>
      <w:r w:rsidR="00BE50B7">
        <w:rPr>
          <w:szCs w:val="24"/>
        </w:rPr>
        <w:t>depth exploration of a classroom</w:t>
      </w:r>
      <w:r w:rsidR="001644D8">
        <w:rPr>
          <w:szCs w:val="24"/>
        </w:rPr>
        <w:t xml:space="preserve"> in which students and educator</w:t>
      </w:r>
      <w:r w:rsidR="00BD2F32">
        <w:rPr>
          <w:szCs w:val="24"/>
        </w:rPr>
        <w:t xml:space="preserve">s use comics.  </w:t>
      </w:r>
      <w:r w:rsidR="00436E57">
        <w:rPr>
          <w:szCs w:val="24"/>
        </w:rPr>
        <w:t>Several methods of qualitative data collection will be utilized</w:t>
      </w:r>
      <w:r w:rsidR="0082502D">
        <w:rPr>
          <w:szCs w:val="24"/>
        </w:rPr>
        <w:t xml:space="preserve"> </w:t>
      </w:r>
      <w:r w:rsidR="004C6CBE">
        <w:rPr>
          <w:szCs w:val="24"/>
        </w:rPr>
        <w:t xml:space="preserve">in order to provide </w:t>
      </w:r>
      <w:r w:rsidR="004C6CBE">
        <w:rPr>
          <w:szCs w:val="24"/>
        </w:rPr>
        <w:lastRenderedPageBreak/>
        <w:t xml:space="preserve">abundant collected data to create </w:t>
      </w:r>
      <w:r w:rsidR="007F3D2A">
        <w:rPr>
          <w:szCs w:val="24"/>
        </w:rPr>
        <w:t>a rich description</w:t>
      </w:r>
      <w:r w:rsidR="0045486E">
        <w:rPr>
          <w:szCs w:val="24"/>
        </w:rPr>
        <w:t xml:space="preserve"> of the </w:t>
      </w:r>
      <w:r w:rsidR="00BD2F32">
        <w:rPr>
          <w:szCs w:val="24"/>
        </w:rPr>
        <w:t>classroom</w:t>
      </w:r>
      <w:r w:rsidR="007F3D2A">
        <w:rPr>
          <w:szCs w:val="24"/>
        </w:rPr>
        <w:t xml:space="preserve"> to shed light on the proposed research problem and </w:t>
      </w:r>
      <w:r w:rsidR="00436E57">
        <w:rPr>
          <w:szCs w:val="24"/>
        </w:rPr>
        <w:t xml:space="preserve">questions. </w:t>
      </w:r>
    </w:p>
    <w:p w:rsidR="000562F8" w:rsidRDefault="001644D8" w:rsidP="006F5074">
      <w:pPr>
        <w:spacing w:line="480" w:lineRule="auto"/>
        <w:rPr>
          <w:szCs w:val="24"/>
        </w:rPr>
      </w:pPr>
      <w:r>
        <w:rPr>
          <w:szCs w:val="24"/>
        </w:rPr>
        <w:t xml:space="preserve"> </w:t>
      </w:r>
    </w:p>
    <w:p w:rsidR="00436E57" w:rsidRPr="000D0096" w:rsidRDefault="000562F8" w:rsidP="006F5074">
      <w:pPr>
        <w:spacing w:line="480" w:lineRule="auto"/>
        <w:rPr>
          <w:i/>
          <w:szCs w:val="24"/>
        </w:rPr>
      </w:pPr>
      <w:r w:rsidRPr="000D0096">
        <w:rPr>
          <w:i/>
          <w:szCs w:val="24"/>
        </w:rPr>
        <w:t>Part</w:t>
      </w:r>
      <w:r w:rsidR="004C0756" w:rsidRPr="000D0096">
        <w:rPr>
          <w:i/>
          <w:szCs w:val="24"/>
        </w:rPr>
        <w:t>icipant Identification</w:t>
      </w:r>
    </w:p>
    <w:p w:rsidR="004C0756" w:rsidRDefault="00436E57" w:rsidP="006F5074">
      <w:pPr>
        <w:spacing w:line="480" w:lineRule="auto"/>
        <w:rPr>
          <w:szCs w:val="24"/>
        </w:rPr>
      </w:pPr>
      <w:r>
        <w:rPr>
          <w:szCs w:val="24"/>
        </w:rPr>
        <w:tab/>
        <w:t>The target populations for this research proposal are students in the middle gr</w:t>
      </w:r>
      <w:r w:rsidR="00157173">
        <w:rPr>
          <w:szCs w:val="24"/>
        </w:rPr>
        <w:t>ades, categorized</w:t>
      </w:r>
      <w:r>
        <w:rPr>
          <w:szCs w:val="24"/>
        </w:rPr>
        <w:t xml:space="preserve"> in th</w:t>
      </w:r>
      <w:r w:rsidR="00157173">
        <w:rPr>
          <w:szCs w:val="24"/>
        </w:rPr>
        <w:t>e United States from grades four to six</w:t>
      </w:r>
      <w:r>
        <w:rPr>
          <w:szCs w:val="24"/>
        </w:rPr>
        <w:t>.  Part of the justifi</w:t>
      </w:r>
      <w:r w:rsidR="0045486E">
        <w:rPr>
          <w:szCs w:val="24"/>
        </w:rPr>
        <w:t>cation for these targeted grade</w:t>
      </w:r>
      <w:r w:rsidR="00157173">
        <w:rPr>
          <w:szCs w:val="24"/>
        </w:rPr>
        <w:t>s</w:t>
      </w:r>
      <w:r>
        <w:rPr>
          <w:szCs w:val="24"/>
        </w:rPr>
        <w:t xml:space="preserve"> is to build upon the current body of research in t</w:t>
      </w:r>
      <w:r w:rsidR="004C0756">
        <w:rPr>
          <w:szCs w:val="24"/>
        </w:rPr>
        <w:t xml:space="preserve">his field which </w:t>
      </w:r>
      <w:r>
        <w:rPr>
          <w:szCs w:val="24"/>
        </w:rPr>
        <w:t xml:space="preserve">has </w:t>
      </w:r>
      <w:r w:rsidR="004C0756">
        <w:rPr>
          <w:szCs w:val="24"/>
        </w:rPr>
        <w:t>focused on the primary grades.  I</w:t>
      </w:r>
      <w:r w:rsidR="00157173">
        <w:rPr>
          <w:szCs w:val="24"/>
        </w:rPr>
        <w:t>t has</w:t>
      </w:r>
      <w:r w:rsidR="004C0756">
        <w:rPr>
          <w:szCs w:val="24"/>
        </w:rPr>
        <w:t xml:space="preserve"> also</w:t>
      </w:r>
      <w:r w:rsidR="00157173">
        <w:rPr>
          <w:szCs w:val="24"/>
        </w:rPr>
        <w:t xml:space="preserve"> been suggested by scholars (</w:t>
      </w:r>
      <w:r w:rsidR="0045486E">
        <w:rPr>
          <w:szCs w:val="24"/>
        </w:rPr>
        <w:t>Kim, 2006</w:t>
      </w:r>
      <w:r w:rsidR="00157173">
        <w:rPr>
          <w:szCs w:val="24"/>
        </w:rPr>
        <w:t>) that “fourth-grade presents a key transitional point in school because it is often assumed that students have mastered the foundational skills to decode individual words”</w:t>
      </w:r>
      <w:r w:rsidR="0045486E">
        <w:rPr>
          <w:szCs w:val="24"/>
        </w:rPr>
        <w:t xml:space="preserve"> (p. </w:t>
      </w:r>
      <w:r w:rsidR="00BD2F32">
        <w:rPr>
          <w:szCs w:val="24"/>
        </w:rPr>
        <w:t>338)</w:t>
      </w:r>
      <w:r w:rsidR="0045486E">
        <w:rPr>
          <w:szCs w:val="24"/>
        </w:rPr>
        <w:t xml:space="preserve">.  </w:t>
      </w:r>
      <w:r w:rsidR="00157173">
        <w:rPr>
          <w:szCs w:val="24"/>
        </w:rPr>
        <w:t>Therefore, students are no longer focus</w:t>
      </w:r>
      <w:r w:rsidR="00D010DA">
        <w:rPr>
          <w:szCs w:val="24"/>
        </w:rPr>
        <w:t>ed</w:t>
      </w:r>
      <w:r w:rsidR="00157173">
        <w:rPr>
          <w:szCs w:val="24"/>
        </w:rPr>
        <w:t xml:space="preserve"> on phonics in the classro</w:t>
      </w:r>
      <w:r w:rsidR="0045486E">
        <w:rPr>
          <w:szCs w:val="24"/>
        </w:rPr>
        <w:t>om</w:t>
      </w:r>
      <w:r w:rsidR="00157173">
        <w:rPr>
          <w:szCs w:val="24"/>
        </w:rPr>
        <w:t xml:space="preserve"> but rathe</w:t>
      </w:r>
      <w:r w:rsidR="004C0756">
        <w:rPr>
          <w:szCs w:val="24"/>
        </w:rPr>
        <w:t xml:space="preserve">r reading to learn.  </w:t>
      </w:r>
      <w:r w:rsidR="00157173">
        <w:rPr>
          <w:szCs w:val="24"/>
        </w:rPr>
        <w:t>As the proposed methodology for this researc</w:t>
      </w:r>
      <w:r w:rsidR="006365E3">
        <w:rPr>
          <w:szCs w:val="24"/>
        </w:rPr>
        <w:t>h study is qualita</w:t>
      </w:r>
      <w:r w:rsidR="00BD2F32">
        <w:rPr>
          <w:szCs w:val="24"/>
        </w:rPr>
        <w:t>tive</w:t>
      </w:r>
      <w:r w:rsidR="0082502D">
        <w:rPr>
          <w:szCs w:val="24"/>
        </w:rPr>
        <w:t>,</w:t>
      </w:r>
      <w:r w:rsidR="006365E3">
        <w:rPr>
          <w:szCs w:val="24"/>
        </w:rPr>
        <w:t xml:space="preserve"> the selection of research participants is not a product of random sampling nor includes</w:t>
      </w:r>
      <w:r w:rsidR="00BD2F32">
        <w:rPr>
          <w:szCs w:val="24"/>
        </w:rPr>
        <w:t xml:space="preserve"> large number of people,</w:t>
      </w:r>
      <w:r w:rsidR="006365E3">
        <w:rPr>
          <w:szCs w:val="24"/>
        </w:rPr>
        <w:t xml:space="preserve"> which are generally characteristics of quantitative</w:t>
      </w:r>
      <w:r w:rsidR="00BD2F32">
        <w:rPr>
          <w:szCs w:val="24"/>
        </w:rPr>
        <w:t xml:space="preserve"> research</w:t>
      </w:r>
      <w:r w:rsidR="0045486E">
        <w:rPr>
          <w:szCs w:val="24"/>
        </w:rPr>
        <w:t xml:space="preserve"> (Creswell, 2009)</w:t>
      </w:r>
      <w:r w:rsidR="00BD2F32">
        <w:rPr>
          <w:szCs w:val="24"/>
        </w:rPr>
        <w:t xml:space="preserve">.  In </w:t>
      </w:r>
      <w:r w:rsidR="0082502D">
        <w:rPr>
          <w:szCs w:val="24"/>
        </w:rPr>
        <w:t>qualitative methods</w:t>
      </w:r>
      <w:r w:rsidR="00D010DA">
        <w:rPr>
          <w:szCs w:val="24"/>
        </w:rPr>
        <w:t>,</w:t>
      </w:r>
      <w:r w:rsidR="0082502D">
        <w:rPr>
          <w:szCs w:val="24"/>
        </w:rPr>
        <w:t xml:space="preserve"> </w:t>
      </w:r>
      <w:r w:rsidR="006365E3">
        <w:rPr>
          <w:szCs w:val="24"/>
        </w:rPr>
        <w:t>researchers seek to “purposefully select participants or sites that will best help the researcher understand the problem and the research question”</w:t>
      </w:r>
      <w:r w:rsidR="0045486E">
        <w:rPr>
          <w:szCs w:val="24"/>
        </w:rPr>
        <w:t xml:space="preserve"> (Creswell, 2009, p. 178</w:t>
      </w:r>
      <w:r w:rsidR="00BD2F32">
        <w:rPr>
          <w:szCs w:val="24"/>
        </w:rPr>
        <w:t>).</w:t>
      </w:r>
    </w:p>
    <w:p w:rsidR="00436E57" w:rsidRDefault="00BD2F32" w:rsidP="006F5074">
      <w:pPr>
        <w:spacing w:line="480" w:lineRule="auto"/>
        <w:ind w:firstLine="720"/>
        <w:rPr>
          <w:szCs w:val="24"/>
        </w:rPr>
      </w:pPr>
      <w:r>
        <w:rPr>
          <w:szCs w:val="24"/>
        </w:rPr>
        <w:t xml:space="preserve">First, schools that use </w:t>
      </w:r>
      <w:r w:rsidR="00C0536D">
        <w:rPr>
          <w:szCs w:val="24"/>
        </w:rPr>
        <w:t>graphic no</w:t>
      </w:r>
      <w:r>
        <w:rPr>
          <w:szCs w:val="24"/>
        </w:rPr>
        <w:t xml:space="preserve">vels and comics </w:t>
      </w:r>
      <w:r w:rsidR="00C0536D">
        <w:rPr>
          <w:szCs w:val="24"/>
        </w:rPr>
        <w:t xml:space="preserve">in </w:t>
      </w:r>
      <w:r w:rsidR="0045486E">
        <w:rPr>
          <w:szCs w:val="24"/>
        </w:rPr>
        <w:t xml:space="preserve">their </w:t>
      </w:r>
      <w:r w:rsidR="00C0536D">
        <w:rPr>
          <w:szCs w:val="24"/>
        </w:rPr>
        <w:t>classrooms</w:t>
      </w:r>
      <w:r>
        <w:rPr>
          <w:szCs w:val="24"/>
        </w:rPr>
        <w:t xml:space="preserve"> must be located.  </w:t>
      </w:r>
      <w:r w:rsidR="007F3D2A">
        <w:rPr>
          <w:szCs w:val="24"/>
        </w:rPr>
        <w:t xml:space="preserve">As </w:t>
      </w:r>
      <w:r w:rsidR="00C0536D">
        <w:rPr>
          <w:szCs w:val="24"/>
        </w:rPr>
        <w:t xml:space="preserve">public schools must adhere to strict </w:t>
      </w:r>
      <w:r w:rsidR="007F3D2A">
        <w:rPr>
          <w:szCs w:val="24"/>
        </w:rPr>
        <w:t xml:space="preserve">teaching guidelines </w:t>
      </w:r>
      <w:r w:rsidR="00C0536D">
        <w:rPr>
          <w:szCs w:val="24"/>
        </w:rPr>
        <w:t>because they receive government funding</w:t>
      </w:r>
      <w:r w:rsidR="00D010DA">
        <w:rPr>
          <w:szCs w:val="24"/>
        </w:rPr>
        <w:t>,</w:t>
      </w:r>
      <w:r w:rsidR="00C0536D">
        <w:rPr>
          <w:szCs w:val="24"/>
        </w:rPr>
        <w:t xml:space="preserve"> it is poss</w:t>
      </w:r>
      <w:r w:rsidR="007F3D2A">
        <w:rPr>
          <w:szCs w:val="24"/>
        </w:rPr>
        <w:t xml:space="preserve">ible that many </w:t>
      </w:r>
      <w:r w:rsidR="00C0536D">
        <w:rPr>
          <w:szCs w:val="24"/>
        </w:rPr>
        <w:t>h</w:t>
      </w:r>
      <w:r>
        <w:rPr>
          <w:szCs w:val="24"/>
        </w:rPr>
        <w:t xml:space="preserve">ave not incorporated </w:t>
      </w:r>
      <w:r w:rsidR="00C0536D">
        <w:rPr>
          <w:szCs w:val="24"/>
        </w:rPr>
        <w:t xml:space="preserve">comics </w:t>
      </w:r>
      <w:r w:rsidR="007F3D2A">
        <w:rPr>
          <w:szCs w:val="24"/>
        </w:rPr>
        <w:t>into their classrooms</w:t>
      </w:r>
      <w:r w:rsidR="004C0756">
        <w:rPr>
          <w:szCs w:val="24"/>
        </w:rPr>
        <w:t xml:space="preserve">.  </w:t>
      </w:r>
      <w:r w:rsidR="00C0536D">
        <w:rPr>
          <w:szCs w:val="24"/>
        </w:rPr>
        <w:t xml:space="preserve">It will be important to explore alternative types of schools such as private </w:t>
      </w:r>
      <w:r w:rsidR="004C0756">
        <w:rPr>
          <w:szCs w:val="24"/>
        </w:rPr>
        <w:t>and charter.  L</w:t>
      </w:r>
      <w:r w:rsidR="00C0536D">
        <w:rPr>
          <w:szCs w:val="24"/>
        </w:rPr>
        <w:t>etters and e-mails will be sent to principals and educators outlining</w:t>
      </w:r>
      <w:r w:rsidR="004C0756">
        <w:rPr>
          <w:szCs w:val="24"/>
        </w:rPr>
        <w:t xml:space="preserve"> the research, data collection methods, impact</w:t>
      </w:r>
      <w:r w:rsidR="00C0536D">
        <w:rPr>
          <w:szCs w:val="24"/>
        </w:rPr>
        <w:t>, and the benefits of participating in the case study.</w:t>
      </w:r>
      <w:r>
        <w:rPr>
          <w:szCs w:val="24"/>
        </w:rPr>
        <w:t xml:space="preserve">  M</w:t>
      </w:r>
      <w:r w:rsidR="004C0756">
        <w:rPr>
          <w:szCs w:val="24"/>
        </w:rPr>
        <w:t xml:space="preserve">eetings with these gatekeepers will </w:t>
      </w:r>
      <w:r w:rsidR="00C0536D">
        <w:rPr>
          <w:szCs w:val="24"/>
        </w:rPr>
        <w:t>include copies of the research proposal and a brief presentation</w:t>
      </w:r>
      <w:r w:rsidR="00D010DA">
        <w:rPr>
          <w:szCs w:val="24"/>
        </w:rPr>
        <w:t xml:space="preserve"> about</w:t>
      </w:r>
      <w:r w:rsidR="00C0536D">
        <w:rPr>
          <w:szCs w:val="24"/>
        </w:rPr>
        <w:t xml:space="preserve"> </w:t>
      </w:r>
      <w:r w:rsidR="004C0756">
        <w:rPr>
          <w:szCs w:val="24"/>
        </w:rPr>
        <w:t>the study i</w:t>
      </w:r>
      <w:r w:rsidR="00D010DA">
        <w:rPr>
          <w:szCs w:val="24"/>
        </w:rPr>
        <w:t xml:space="preserve">n easy to understand </w:t>
      </w:r>
      <w:r w:rsidR="00D010DA">
        <w:rPr>
          <w:szCs w:val="24"/>
        </w:rPr>
        <w:lastRenderedPageBreak/>
        <w:t xml:space="preserve">language.  </w:t>
      </w:r>
      <w:r w:rsidR="00925B69">
        <w:rPr>
          <w:szCs w:val="24"/>
        </w:rPr>
        <w:t xml:space="preserve">Steps will be made to convey this same </w:t>
      </w:r>
      <w:r w:rsidR="0093361E">
        <w:rPr>
          <w:szCs w:val="24"/>
        </w:rPr>
        <w:t xml:space="preserve">information to participants themselves </w:t>
      </w:r>
      <w:r w:rsidR="00925B69">
        <w:rPr>
          <w:szCs w:val="24"/>
        </w:rPr>
        <w:t>in order to convey what participation in the study will entail and why it is important.</w:t>
      </w:r>
      <w:r w:rsidR="0093361E">
        <w:rPr>
          <w:szCs w:val="24"/>
        </w:rPr>
        <w:t xml:space="preserve">  </w:t>
      </w:r>
      <w:r w:rsidR="004C0756">
        <w:rPr>
          <w:szCs w:val="24"/>
        </w:rPr>
        <w:t>An incentive system may be set up to encourage participation by students which may include items such as bookmarks, stickers, a free book, or a collective incentive such as pizza and ice cream party.</w:t>
      </w:r>
      <w:r w:rsidR="0093361E">
        <w:rPr>
          <w:szCs w:val="24"/>
        </w:rPr>
        <w:t xml:space="preserve">  </w:t>
      </w:r>
      <w:r w:rsidR="007F3D2A">
        <w:rPr>
          <w:szCs w:val="24"/>
        </w:rPr>
        <w:t>Informed consent forms will be distributed to students and must be approved</w:t>
      </w:r>
      <w:r w:rsidR="0093361E">
        <w:rPr>
          <w:szCs w:val="24"/>
        </w:rPr>
        <w:t xml:space="preserve"> by their parents/guardians in order to participate.  </w:t>
      </w:r>
      <w:r w:rsidR="007F3D2A">
        <w:rPr>
          <w:szCs w:val="24"/>
        </w:rPr>
        <w:t xml:space="preserve">Though permission by gatekeepers </w:t>
      </w:r>
      <w:r w:rsidR="0093361E">
        <w:rPr>
          <w:szCs w:val="24"/>
        </w:rPr>
        <w:t>is paramount to securing a research site</w:t>
      </w:r>
      <w:r w:rsidR="007F3D2A">
        <w:rPr>
          <w:szCs w:val="24"/>
        </w:rPr>
        <w:t>, steps will be taken</w:t>
      </w:r>
      <w:r w:rsidR="0093361E">
        <w:rPr>
          <w:szCs w:val="24"/>
        </w:rPr>
        <w:t xml:space="preserve"> to inform participants </w:t>
      </w:r>
      <w:r w:rsidR="007F3D2A">
        <w:rPr>
          <w:szCs w:val="24"/>
        </w:rPr>
        <w:t xml:space="preserve">throughout the research process that they always have the choice to not participate if they so choose, even if permission </w:t>
      </w:r>
      <w:r w:rsidR="00D0633C">
        <w:rPr>
          <w:szCs w:val="24"/>
        </w:rPr>
        <w:t xml:space="preserve"> </w:t>
      </w:r>
      <w:r w:rsidR="007F3D2A">
        <w:rPr>
          <w:szCs w:val="24"/>
        </w:rPr>
        <w:t>has been granted by the school and the parent.</w:t>
      </w:r>
    </w:p>
    <w:p w:rsidR="000562F8" w:rsidRDefault="000562F8" w:rsidP="006F5074">
      <w:pPr>
        <w:spacing w:line="480" w:lineRule="auto"/>
        <w:rPr>
          <w:szCs w:val="24"/>
        </w:rPr>
      </w:pPr>
    </w:p>
    <w:p w:rsidR="000562F8" w:rsidRPr="000D0096" w:rsidRDefault="00FF5A1D" w:rsidP="006F5074">
      <w:pPr>
        <w:spacing w:line="480" w:lineRule="auto"/>
        <w:rPr>
          <w:i/>
          <w:szCs w:val="24"/>
        </w:rPr>
      </w:pPr>
      <w:r w:rsidRPr="000D0096">
        <w:rPr>
          <w:i/>
          <w:szCs w:val="24"/>
        </w:rPr>
        <w:t>Data Collection</w:t>
      </w:r>
    </w:p>
    <w:p w:rsidR="0052657E" w:rsidRDefault="00FF5A1D" w:rsidP="006F5074">
      <w:pPr>
        <w:spacing w:line="480" w:lineRule="auto"/>
        <w:rPr>
          <w:szCs w:val="24"/>
        </w:rPr>
      </w:pPr>
      <w:r>
        <w:rPr>
          <w:szCs w:val="24"/>
        </w:rPr>
        <w:tab/>
        <w:t>Once research participants have been identified</w:t>
      </w:r>
      <w:r w:rsidR="0093361E">
        <w:rPr>
          <w:szCs w:val="24"/>
        </w:rPr>
        <w:t>,</w:t>
      </w:r>
      <w:r>
        <w:rPr>
          <w:szCs w:val="24"/>
        </w:rPr>
        <w:t xml:space="preserve"> three methods will be used to collect data: surv</w:t>
      </w:r>
      <w:r w:rsidR="004C0756">
        <w:rPr>
          <w:szCs w:val="24"/>
        </w:rPr>
        <w:t>ey, interviews, and observation</w:t>
      </w:r>
      <w:r>
        <w:rPr>
          <w:szCs w:val="24"/>
        </w:rPr>
        <w:t>.</w:t>
      </w:r>
      <w:r w:rsidR="00A1152E">
        <w:rPr>
          <w:szCs w:val="24"/>
        </w:rPr>
        <w:t xml:space="preserve">  Data collection will occur over the course of one school semester in order to collect data in the classroom from a period when comics are being use and are not being used</w:t>
      </w:r>
      <w:r w:rsidR="00D010DA">
        <w:rPr>
          <w:szCs w:val="24"/>
        </w:rPr>
        <w:t xml:space="preserve">, in order to provide a holistic picture.  </w:t>
      </w:r>
      <w:r w:rsidR="004C0756">
        <w:rPr>
          <w:szCs w:val="24"/>
        </w:rPr>
        <w:t>A survey will be given to all studen</w:t>
      </w:r>
      <w:r w:rsidR="00415343">
        <w:rPr>
          <w:szCs w:val="24"/>
        </w:rPr>
        <w:t xml:space="preserve">t participants upon </w:t>
      </w:r>
      <w:r w:rsidR="007F3D2A">
        <w:rPr>
          <w:szCs w:val="24"/>
        </w:rPr>
        <w:t xml:space="preserve">the researcher </w:t>
      </w:r>
      <w:r w:rsidR="00415343">
        <w:rPr>
          <w:szCs w:val="24"/>
        </w:rPr>
        <w:t>entering the field.</w:t>
      </w:r>
      <w:r w:rsidR="007F3D2A">
        <w:rPr>
          <w:szCs w:val="24"/>
        </w:rPr>
        <w:t xml:space="preserve">  It </w:t>
      </w:r>
      <w:r w:rsidR="00415343">
        <w:rPr>
          <w:szCs w:val="24"/>
        </w:rPr>
        <w:t xml:space="preserve">will include both close-ended and open-ended questions.  Close-ended questions will be used to obtain </w:t>
      </w:r>
      <w:r w:rsidR="004C0756">
        <w:rPr>
          <w:szCs w:val="24"/>
        </w:rPr>
        <w:t>demographic information (age,</w:t>
      </w:r>
      <w:r w:rsidR="007F3D2A">
        <w:rPr>
          <w:szCs w:val="24"/>
        </w:rPr>
        <w:t xml:space="preserve"> </w:t>
      </w:r>
      <w:r w:rsidR="00D8207F">
        <w:rPr>
          <w:szCs w:val="24"/>
        </w:rPr>
        <w:t>race, gender</w:t>
      </w:r>
      <w:r w:rsidR="00415343">
        <w:rPr>
          <w:szCs w:val="24"/>
        </w:rPr>
        <w:t>, etc.) and open-ended questions will gather data about reading habits and preferences both in and out of the classroom</w:t>
      </w:r>
      <w:r w:rsidR="007F3D2A">
        <w:rPr>
          <w:szCs w:val="24"/>
        </w:rPr>
        <w:t xml:space="preserve"> that will guide the direction of the interviews and to select interview participants.  </w:t>
      </w:r>
      <w:r w:rsidR="00986C04">
        <w:rPr>
          <w:szCs w:val="24"/>
        </w:rPr>
        <w:t>Due t</w:t>
      </w:r>
      <w:r w:rsidR="0093361E">
        <w:rPr>
          <w:szCs w:val="24"/>
        </w:rPr>
        <w:t xml:space="preserve">o unknown factors </w:t>
      </w:r>
      <w:r w:rsidR="00986C04">
        <w:rPr>
          <w:szCs w:val="24"/>
        </w:rPr>
        <w:t>such as class size</w:t>
      </w:r>
      <w:r w:rsidR="00D010DA">
        <w:rPr>
          <w:szCs w:val="24"/>
        </w:rPr>
        <w:t>,</w:t>
      </w:r>
      <w:r w:rsidR="00986C04">
        <w:rPr>
          <w:szCs w:val="24"/>
        </w:rPr>
        <w:t xml:space="preserve"> it may</w:t>
      </w:r>
      <w:r w:rsidR="007F3D2A">
        <w:rPr>
          <w:szCs w:val="24"/>
        </w:rPr>
        <w:t xml:space="preserve"> not</w:t>
      </w:r>
      <w:r w:rsidR="00986C04">
        <w:rPr>
          <w:szCs w:val="24"/>
        </w:rPr>
        <w:t xml:space="preserve"> be possible for each student to</w:t>
      </w:r>
      <w:r w:rsidR="007F3D2A">
        <w:rPr>
          <w:szCs w:val="24"/>
        </w:rPr>
        <w:t xml:space="preserve"> be interviewed but analysis of completed surveys</w:t>
      </w:r>
      <w:r w:rsidR="00986C04">
        <w:rPr>
          <w:szCs w:val="24"/>
        </w:rPr>
        <w:t xml:space="preserve"> will be used</w:t>
      </w:r>
      <w:r w:rsidR="0093361E">
        <w:rPr>
          <w:szCs w:val="24"/>
        </w:rPr>
        <w:t xml:space="preserve"> to select a diverse representative</w:t>
      </w:r>
      <w:r w:rsidR="007F3D2A">
        <w:rPr>
          <w:szCs w:val="24"/>
        </w:rPr>
        <w:t xml:space="preserve"> sample.</w:t>
      </w:r>
      <w:r w:rsidR="00F92B39">
        <w:rPr>
          <w:szCs w:val="24"/>
        </w:rPr>
        <w:t xml:space="preserve">  An example of the survey can be found in Appendix A.</w:t>
      </w:r>
    </w:p>
    <w:p w:rsidR="00722FCE" w:rsidRDefault="0093361E" w:rsidP="006F5074">
      <w:pPr>
        <w:spacing w:line="480" w:lineRule="auto"/>
        <w:ind w:firstLine="720"/>
        <w:rPr>
          <w:szCs w:val="24"/>
        </w:rPr>
      </w:pPr>
      <w:r>
        <w:rPr>
          <w:szCs w:val="24"/>
        </w:rPr>
        <w:lastRenderedPageBreak/>
        <w:t xml:space="preserve">Interviews will occur at the end of the semester.  </w:t>
      </w:r>
      <w:r w:rsidR="0052657E">
        <w:rPr>
          <w:szCs w:val="24"/>
        </w:rPr>
        <w:t>A pre-interview activ</w:t>
      </w:r>
      <w:r w:rsidR="00D010DA">
        <w:rPr>
          <w:szCs w:val="24"/>
        </w:rPr>
        <w:t xml:space="preserve">ity will be used </w:t>
      </w:r>
      <w:r w:rsidR="0052657E">
        <w:rPr>
          <w:szCs w:val="24"/>
        </w:rPr>
        <w:t xml:space="preserve">to facilitate recall, </w:t>
      </w:r>
      <w:r w:rsidR="00D010DA">
        <w:rPr>
          <w:szCs w:val="24"/>
        </w:rPr>
        <w:t>analysis and reflection by s</w:t>
      </w:r>
      <w:r w:rsidR="0052657E">
        <w:rPr>
          <w:szCs w:val="24"/>
        </w:rPr>
        <w:t>tudent</w:t>
      </w:r>
      <w:r>
        <w:rPr>
          <w:szCs w:val="24"/>
        </w:rPr>
        <w:t xml:space="preserve"> participants</w:t>
      </w:r>
      <w:r w:rsidR="0052657E">
        <w:rPr>
          <w:szCs w:val="24"/>
        </w:rPr>
        <w:t xml:space="preserve"> surroun</w:t>
      </w:r>
      <w:r>
        <w:rPr>
          <w:szCs w:val="24"/>
        </w:rPr>
        <w:t xml:space="preserve">ding the use of comics in their </w:t>
      </w:r>
      <w:r w:rsidR="0052657E">
        <w:rPr>
          <w:szCs w:val="24"/>
        </w:rPr>
        <w:t>educational experience</w:t>
      </w:r>
      <w:r>
        <w:rPr>
          <w:szCs w:val="24"/>
        </w:rPr>
        <w:t xml:space="preserve"> (Ellis</w:t>
      </w:r>
      <w:r w:rsidR="0045486E">
        <w:rPr>
          <w:szCs w:val="24"/>
        </w:rPr>
        <w:t>, 2006</w:t>
      </w:r>
      <w:r>
        <w:rPr>
          <w:szCs w:val="24"/>
        </w:rPr>
        <w:t>).  Students will be asked to</w:t>
      </w:r>
      <w:r w:rsidR="0052657E">
        <w:rPr>
          <w:szCs w:val="24"/>
        </w:rPr>
        <w:t xml:space="preserve"> draw three pictures showing what it was like for them at the beginning, middle and end of their</w:t>
      </w:r>
      <w:r>
        <w:rPr>
          <w:szCs w:val="24"/>
        </w:rPr>
        <w:t xml:space="preserve"> experience with comics in their</w:t>
      </w:r>
      <w:r w:rsidR="0052657E">
        <w:rPr>
          <w:szCs w:val="24"/>
        </w:rPr>
        <w:t xml:space="preserve"> classroom</w:t>
      </w:r>
      <w:r w:rsidR="00986C04">
        <w:rPr>
          <w:szCs w:val="24"/>
        </w:rPr>
        <w:t xml:space="preserve"> (Ellis</w:t>
      </w:r>
      <w:r w:rsidR="0045486E">
        <w:rPr>
          <w:szCs w:val="24"/>
        </w:rPr>
        <w:t>, 2006</w:t>
      </w:r>
      <w:r w:rsidR="00986C04">
        <w:rPr>
          <w:szCs w:val="24"/>
        </w:rPr>
        <w:t>)</w:t>
      </w:r>
      <w:r>
        <w:rPr>
          <w:szCs w:val="24"/>
        </w:rPr>
        <w:t xml:space="preserve">.  </w:t>
      </w:r>
      <w:r w:rsidR="0052657E">
        <w:rPr>
          <w:szCs w:val="24"/>
        </w:rPr>
        <w:t>A discussio</w:t>
      </w:r>
      <w:r>
        <w:rPr>
          <w:szCs w:val="24"/>
        </w:rPr>
        <w:t>n about the drawings will facilitate</w:t>
      </w:r>
      <w:r w:rsidR="0052657E">
        <w:rPr>
          <w:szCs w:val="24"/>
        </w:rPr>
        <w:t xml:space="preserve"> rapport between research</w:t>
      </w:r>
      <w:r>
        <w:rPr>
          <w:szCs w:val="24"/>
        </w:rPr>
        <w:t>er</w:t>
      </w:r>
      <w:r w:rsidR="0052657E">
        <w:rPr>
          <w:szCs w:val="24"/>
        </w:rPr>
        <w:t xml:space="preserve"> and participant</w:t>
      </w:r>
      <w:r>
        <w:rPr>
          <w:szCs w:val="24"/>
        </w:rPr>
        <w:t>, and will allow for participant</w:t>
      </w:r>
      <w:r w:rsidR="0052657E">
        <w:rPr>
          <w:szCs w:val="24"/>
        </w:rPr>
        <w:t xml:space="preserve"> to express </w:t>
      </w:r>
      <w:r>
        <w:rPr>
          <w:szCs w:val="24"/>
        </w:rPr>
        <w:t>themselves in a visual manner.  This will allow</w:t>
      </w:r>
      <w:r w:rsidR="0052657E">
        <w:rPr>
          <w:szCs w:val="24"/>
        </w:rPr>
        <w:t xml:space="preserve"> the research to gain “a sense of wholeness and complexity of the child’s life in order to interpret the significance of what th</w:t>
      </w:r>
      <w:r w:rsidR="00986C04">
        <w:rPr>
          <w:szCs w:val="24"/>
        </w:rPr>
        <w:t xml:space="preserve">e child says or shows regarding </w:t>
      </w:r>
      <w:r>
        <w:rPr>
          <w:szCs w:val="24"/>
        </w:rPr>
        <w:t>the research topic</w:t>
      </w:r>
      <w:r w:rsidR="0052657E">
        <w:rPr>
          <w:szCs w:val="24"/>
        </w:rPr>
        <w:t>” (Ellis</w:t>
      </w:r>
      <w:r w:rsidR="0045486E">
        <w:rPr>
          <w:szCs w:val="24"/>
        </w:rPr>
        <w:t>, 2006,</w:t>
      </w:r>
      <w:r w:rsidR="0052657E">
        <w:rPr>
          <w:szCs w:val="24"/>
        </w:rPr>
        <w:t xml:space="preserve"> p. 118)</w:t>
      </w:r>
      <w:r>
        <w:rPr>
          <w:szCs w:val="24"/>
        </w:rPr>
        <w:t xml:space="preserve">.  </w:t>
      </w:r>
      <w:r w:rsidR="00986C04">
        <w:rPr>
          <w:szCs w:val="24"/>
        </w:rPr>
        <w:t>After the activity</w:t>
      </w:r>
      <w:r w:rsidR="00D010DA">
        <w:rPr>
          <w:szCs w:val="24"/>
        </w:rPr>
        <w:t>,</w:t>
      </w:r>
      <w:r w:rsidR="00986C04">
        <w:rPr>
          <w:szCs w:val="24"/>
        </w:rPr>
        <w:t xml:space="preserve"> </w:t>
      </w:r>
      <w:r w:rsidR="0052657E">
        <w:rPr>
          <w:szCs w:val="24"/>
        </w:rPr>
        <w:t>students will be asked to answer a series of open-ended questions</w:t>
      </w:r>
      <w:r w:rsidR="00986C04">
        <w:rPr>
          <w:szCs w:val="24"/>
        </w:rPr>
        <w:t xml:space="preserve"> i</w:t>
      </w:r>
      <w:r>
        <w:rPr>
          <w:szCs w:val="24"/>
        </w:rPr>
        <w:t xml:space="preserve">n a semi-structured interview.  </w:t>
      </w:r>
      <w:r w:rsidR="00986C04">
        <w:rPr>
          <w:szCs w:val="24"/>
        </w:rPr>
        <w:t xml:space="preserve">The teacher </w:t>
      </w:r>
      <w:r w:rsidR="0052657E">
        <w:rPr>
          <w:szCs w:val="24"/>
        </w:rPr>
        <w:t xml:space="preserve">will also be interviewed but </w:t>
      </w:r>
      <w:r w:rsidR="00D010DA">
        <w:rPr>
          <w:szCs w:val="24"/>
        </w:rPr>
        <w:t>with different</w:t>
      </w:r>
      <w:r w:rsidR="0052657E">
        <w:rPr>
          <w:szCs w:val="24"/>
        </w:rPr>
        <w:t xml:space="preserve"> questions </w:t>
      </w:r>
      <w:r w:rsidR="00D010DA">
        <w:rPr>
          <w:szCs w:val="24"/>
        </w:rPr>
        <w:t>and will not require</w:t>
      </w:r>
      <w:r w:rsidR="0052657E">
        <w:rPr>
          <w:szCs w:val="24"/>
        </w:rPr>
        <w:t xml:space="preserve"> </w:t>
      </w:r>
      <w:r w:rsidR="00D010DA">
        <w:rPr>
          <w:szCs w:val="24"/>
        </w:rPr>
        <w:t xml:space="preserve">a </w:t>
      </w:r>
      <w:r w:rsidR="0052657E">
        <w:rPr>
          <w:szCs w:val="24"/>
        </w:rPr>
        <w:t>pre-interview activity.  Sample interview questions for students and educators can be found i</w:t>
      </w:r>
      <w:r w:rsidR="008C1141">
        <w:rPr>
          <w:szCs w:val="24"/>
        </w:rPr>
        <w:t>n Appendix</w:t>
      </w:r>
      <w:r w:rsidR="00F92B39">
        <w:rPr>
          <w:szCs w:val="24"/>
        </w:rPr>
        <w:t xml:space="preserve"> B</w:t>
      </w:r>
      <w:r w:rsidR="0052657E">
        <w:rPr>
          <w:szCs w:val="24"/>
        </w:rPr>
        <w:t>.</w:t>
      </w:r>
      <w:r w:rsidR="00986C04">
        <w:rPr>
          <w:szCs w:val="24"/>
        </w:rPr>
        <w:t xml:space="preserve">  Interviews will be con</w:t>
      </w:r>
      <w:r w:rsidR="00722FCE">
        <w:rPr>
          <w:szCs w:val="24"/>
        </w:rPr>
        <w:t xml:space="preserve">ducted in person and </w:t>
      </w:r>
      <w:r w:rsidR="00986C04">
        <w:rPr>
          <w:szCs w:val="24"/>
        </w:rPr>
        <w:t>one-on-one</w:t>
      </w:r>
      <w:r w:rsidR="00722FCE">
        <w:rPr>
          <w:szCs w:val="24"/>
        </w:rPr>
        <w:t>,</w:t>
      </w:r>
      <w:r w:rsidR="00986C04">
        <w:rPr>
          <w:szCs w:val="24"/>
        </w:rPr>
        <w:t xml:space="preserve"> and interview notes will be taken by the researcher</w:t>
      </w:r>
      <w:r w:rsidR="00F146C6">
        <w:rPr>
          <w:szCs w:val="24"/>
        </w:rPr>
        <w:t xml:space="preserve">. </w:t>
      </w:r>
      <w:r w:rsidR="00986C04">
        <w:rPr>
          <w:szCs w:val="24"/>
        </w:rPr>
        <w:t xml:space="preserve"> In</w:t>
      </w:r>
      <w:r>
        <w:rPr>
          <w:szCs w:val="24"/>
        </w:rPr>
        <w:t xml:space="preserve">terviews will be audio </w:t>
      </w:r>
      <w:r w:rsidR="00986C04">
        <w:rPr>
          <w:szCs w:val="24"/>
        </w:rPr>
        <w:t>and video recorded to capture both verbal and nonv</w:t>
      </w:r>
      <w:r w:rsidR="00722FCE">
        <w:rPr>
          <w:szCs w:val="24"/>
        </w:rPr>
        <w:t>erbal</w:t>
      </w:r>
      <w:r>
        <w:rPr>
          <w:szCs w:val="24"/>
        </w:rPr>
        <w:t xml:space="preserve"> aspects of the interview process</w:t>
      </w:r>
      <w:r w:rsidR="00986C04">
        <w:rPr>
          <w:szCs w:val="24"/>
        </w:rPr>
        <w:t>.</w:t>
      </w:r>
    </w:p>
    <w:p w:rsidR="00523AE8" w:rsidRDefault="0093361E" w:rsidP="006F5074">
      <w:pPr>
        <w:spacing w:line="480" w:lineRule="auto"/>
        <w:ind w:firstLine="720"/>
        <w:rPr>
          <w:szCs w:val="24"/>
        </w:rPr>
      </w:pPr>
      <w:r>
        <w:rPr>
          <w:szCs w:val="24"/>
        </w:rPr>
        <w:t xml:space="preserve">Lastly, </w:t>
      </w:r>
      <w:r w:rsidR="00986C04">
        <w:rPr>
          <w:szCs w:val="24"/>
        </w:rPr>
        <w:t>observation will be used throughout the case study by the researcher.</w:t>
      </w:r>
      <w:r w:rsidR="00F146C6">
        <w:rPr>
          <w:szCs w:val="24"/>
        </w:rPr>
        <w:t xml:space="preserve">  A journal of field n</w:t>
      </w:r>
      <w:r w:rsidR="00986C04">
        <w:rPr>
          <w:szCs w:val="24"/>
        </w:rPr>
        <w:t>ote</w:t>
      </w:r>
      <w:r w:rsidR="00F146C6">
        <w:rPr>
          <w:szCs w:val="24"/>
        </w:rPr>
        <w:t>s</w:t>
      </w:r>
      <w:r w:rsidR="00986C04">
        <w:rPr>
          <w:szCs w:val="24"/>
        </w:rPr>
        <w:t xml:space="preserve"> on the behavior and activities of participants in the classroom</w:t>
      </w:r>
      <w:r w:rsidR="00F146C6">
        <w:rPr>
          <w:szCs w:val="24"/>
        </w:rPr>
        <w:t xml:space="preserve"> will be kept by the rese</w:t>
      </w:r>
      <w:r>
        <w:rPr>
          <w:szCs w:val="24"/>
        </w:rPr>
        <w:t>archer throughout the semester</w:t>
      </w:r>
      <w:r w:rsidR="00F146C6">
        <w:rPr>
          <w:szCs w:val="24"/>
        </w:rPr>
        <w:t>.  The notes will be both descriptive (description of participants, setting,</w:t>
      </w:r>
      <w:r>
        <w:rPr>
          <w:szCs w:val="24"/>
        </w:rPr>
        <w:t xml:space="preserve"> and events) and reflective (thoughts, feelings, and </w:t>
      </w:r>
      <w:r w:rsidR="00F146C6">
        <w:rPr>
          <w:szCs w:val="24"/>
        </w:rPr>
        <w:t>ideas of the researcher) to capture mu</w:t>
      </w:r>
      <w:r>
        <w:rPr>
          <w:szCs w:val="24"/>
        </w:rPr>
        <w:t>ltiple aspects of the classroom environment and to allow for a rich description of the case study to emerge during data analysis</w:t>
      </w:r>
      <w:r w:rsidR="00F146C6">
        <w:rPr>
          <w:szCs w:val="24"/>
        </w:rPr>
        <w:t xml:space="preserve"> (Creswell,</w:t>
      </w:r>
      <w:r w:rsidR="0045486E">
        <w:rPr>
          <w:szCs w:val="24"/>
        </w:rPr>
        <w:t xml:space="preserve"> 2009</w:t>
      </w:r>
      <w:r w:rsidR="00F146C6">
        <w:rPr>
          <w:szCs w:val="24"/>
        </w:rPr>
        <w:t>).</w:t>
      </w:r>
    </w:p>
    <w:p w:rsidR="00523AE8" w:rsidRDefault="00523AE8" w:rsidP="006F5074">
      <w:pPr>
        <w:spacing w:line="480" w:lineRule="auto"/>
        <w:ind w:firstLine="720"/>
        <w:rPr>
          <w:szCs w:val="24"/>
        </w:rPr>
      </w:pPr>
    </w:p>
    <w:p w:rsidR="00523AE8" w:rsidRDefault="00523AE8" w:rsidP="006F5074">
      <w:pPr>
        <w:spacing w:line="480" w:lineRule="auto"/>
        <w:ind w:firstLine="720"/>
        <w:rPr>
          <w:szCs w:val="24"/>
        </w:rPr>
      </w:pPr>
    </w:p>
    <w:p w:rsidR="00523AE8" w:rsidRDefault="00523AE8" w:rsidP="006F5074">
      <w:pPr>
        <w:spacing w:line="480" w:lineRule="auto"/>
        <w:ind w:firstLine="720"/>
        <w:rPr>
          <w:szCs w:val="24"/>
        </w:rPr>
      </w:pPr>
    </w:p>
    <w:p w:rsidR="000562F8" w:rsidRPr="000D0096" w:rsidRDefault="00722FCE" w:rsidP="006F5074">
      <w:pPr>
        <w:spacing w:line="480" w:lineRule="auto"/>
        <w:rPr>
          <w:i/>
          <w:szCs w:val="24"/>
        </w:rPr>
      </w:pPr>
      <w:r w:rsidRPr="000D0096">
        <w:rPr>
          <w:i/>
          <w:szCs w:val="24"/>
        </w:rPr>
        <w:lastRenderedPageBreak/>
        <w:t>Data Analysis</w:t>
      </w:r>
    </w:p>
    <w:p w:rsidR="009D2F8B" w:rsidRDefault="00722FCE" w:rsidP="006F5074">
      <w:pPr>
        <w:spacing w:line="480" w:lineRule="auto"/>
        <w:rPr>
          <w:szCs w:val="24"/>
        </w:rPr>
      </w:pPr>
      <w:r>
        <w:rPr>
          <w:szCs w:val="24"/>
        </w:rPr>
        <w:tab/>
        <w:t>Analysis of the survey will happen immediately after it is assessed in</w:t>
      </w:r>
      <w:r w:rsidR="00034C1D">
        <w:rPr>
          <w:szCs w:val="24"/>
        </w:rPr>
        <w:t xml:space="preserve"> order to guide </w:t>
      </w:r>
      <w:r>
        <w:rPr>
          <w:szCs w:val="24"/>
        </w:rPr>
        <w:t>the selection of interview participants and the questions to be asked in the interviews</w:t>
      </w:r>
      <w:r w:rsidR="00034C1D">
        <w:rPr>
          <w:szCs w:val="24"/>
        </w:rPr>
        <w:t xml:space="preserve">.  </w:t>
      </w:r>
      <w:r>
        <w:rPr>
          <w:szCs w:val="24"/>
        </w:rPr>
        <w:t>The data from close-ended questions will be gathered and assessed to understand the demographics of the student participants.</w:t>
      </w:r>
      <w:r w:rsidR="00354F9B">
        <w:rPr>
          <w:szCs w:val="24"/>
        </w:rPr>
        <w:t xml:space="preserve">  </w:t>
      </w:r>
      <w:r>
        <w:rPr>
          <w:szCs w:val="24"/>
        </w:rPr>
        <w:t>The use of the computer program Microsoft Excel will help t</w:t>
      </w:r>
      <w:r w:rsidR="00354F9B">
        <w:rPr>
          <w:szCs w:val="24"/>
        </w:rPr>
        <w:t xml:space="preserve">o store and analyze this data.  </w:t>
      </w:r>
      <w:r>
        <w:rPr>
          <w:szCs w:val="24"/>
        </w:rPr>
        <w:t>Open-ended questions will be analyzed for themes and perspectives, and similar themes will be grouped together in broad categories</w:t>
      </w:r>
      <w:r w:rsidR="009D2F8B">
        <w:rPr>
          <w:szCs w:val="24"/>
        </w:rPr>
        <w:t xml:space="preserve">.  These themes and categories will guide </w:t>
      </w:r>
      <w:r w:rsidR="00034C1D">
        <w:rPr>
          <w:szCs w:val="24"/>
        </w:rPr>
        <w:t xml:space="preserve">the </w:t>
      </w:r>
      <w:r w:rsidR="009D2F8B">
        <w:rPr>
          <w:szCs w:val="24"/>
        </w:rPr>
        <w:t xml:space="preserve">formulation </w:t>
      </w:r>
      <w:r w:rsidR="00D010DA">
        <w:rPr>
          <w:szCs w:val="24"/>
        </w:rPr>
        <w:t xml:space="preserve">and/or revision of </w:t>
      </w:r>
      <w:r w:rsidR="009D2F8B">
        <w:rPr>
          <w:szCs w:val="24"/>
        </w:rPr>
        <w:t xml:space="preserve">interview questions.  </w:t>
      </w:r>
    </w:p>
    <w:p w:rsidR="00077D74" w:rsidRDefault="00651D4D" w:rsidP="006F5074">
      <w:pPr>
        <w:spacing w:line="480" w:lineRule="auto"/>
        <w:ind w:firstLine="720"/>
        <w:rPr>
          <w:szCs w:val="24"/>
        </w:rPr>
      </w:pPr>
      <w:r>
        <w:rPr>
          <w:szCs w:val="24"/>
        </w:rPr>
        <w:t xml:space="preserve">The next step in </w:t>
      </w:r>
      <w:r w:rsidR="009D2F8B">
        <w:rPr>
          <w:szCs w:val="24"/>
        </w:rPr>
        <w:t>analysis will be of the data colle</w:t>
      </w:r>
      <w:r>
        <w:rPr>
          <w:szCs w:val="24"/>
        </w:rPr>
        <w:t>cted from interviews</w:t>
      </w:r>
      <w:r w:rsidR="00034C1D">
        <w:rPr>
          <w:szCs w:val="24"/>
        </w:rPr>
        <w:t xml:space="preserve"> and </w:t>
      </w:r>
      <w:r w:rsidR="006D5B75">
        <w:rPr>
          <w:szCs w:val="24"/>
        </w:rPr>
        <w:t xml:space="preserve">in </w:t>
      </w:r>
      <w:r w:rsidR="00034C1D">
        <w:rPr>
          <w:szCs w:val="24"/>
        </w:rPr>
        <w:t>field notes</w:t>
      </w:r>
      <w:r>
        <w:rPr>
          <w:szCs w:val="24"/>
        </w:rPr>
        <w:t>.  A data-</w:t>
      </w:r>
      <w:r w:rsidR="006D5B75">
        <w:rPr>
          <w:szCs w:val="24"/>
        </w:rPr>
        <w:t xml:space="preserve">driven code will be developed.  </w:t>
      </w:r>
      <w:r>
        <w:rPr>
          <w:szCs w:val="24"/>
        </w:rPr>
        <w:t xml:space="preserve">In a data-driven code themes are not predetermined but rather emerge from the data itself (Hammond &amp; Danaher, 2012).  </w:t>
      </w:r>
      <w:r w:rsidR="009D2F8B">
        <w:rPr>
          <w:szCs w:val="24"/>
        </w:rPr>
        <w:t>The data must first be prepared through interview transcription and</w:t>
      </w:r>
      <w:r>
        <w:rPr>
          <w:szCs w:val="24"/>
        </w:rPr>
        <w:t xml:space="preserve"> the typing up of field notes</w:t>
      </w:r>
      <w:r w:rsidR="0045486E">
        <w:rPr>
          <w:szCs w:val="24"/>
        </w:rPr>
        <w:t xml:space="preserve"> (Creswell, 2009).  </w:t>
      </w:r>
      <w:r w:rsidR="009D2F8B">
        <w:rPr>
          <w:szCs w:val="24"/>
        </w:rPr>
        <w:t xml:space="preserve">All produced data will be read and reviewed to reflect </w:t>
      </w:r>
      <w:r>
        <w:rPr>
          <w:szCs w:val="24"/>
        </w:rPr>
        <w:t>on its overall meaning (</w:t>
      </w:r>
      <w:r w:rsidR="0045486E">
        <w:rPr>
          <w:szCs w:val="24"/>
        </w:rPr>
        <w:t>C</w:t>
      </w:r>
      <w:r>
        <w:rPr>
          <w:szCs w:val="24"/>
        </w:rPr>
        <w:t>res</w:t>
      </w:r>
      <w:r w:rsidR="0045486E">
        <w:rPr>
          <w:szCs w:val="24"/>
        </w:rPr>
        <w:t>well, 2009</w:t>
      </w:r>
      <w:r>
        <w:rPr>
          <w:szCs w:val="24"/>
        </w:rPr>
        <w:t xml:space="preserve">).  Next, thematic analysis of the transcripts </w:t>
      </w:r>
      <w:r w:rsidR="001D730A">
        <w:rPr>
          <w:szCs w:val="24"/>
        </w:rPr>
        <w:t xml:space="preserve">will occur, </w:t>
      </w:r>
      <w:r>
        <w:rPr>
          <w:szCs w:val="24"/>
        </w:rPr>
        <w:t>where comments are summarized and common elements are grouped together (H</w:t>
      </w:r>
      <w:r w:rsidR="0045486E">
        <w:rPr>
          <w:szCs w:val="24"/>
        </w:rPr>
        <w:t>ammond &amp;</w:t>
      </w:r>
      <w:r>
        <w:rPr>
          <w:szCs w:val="24"/>
        </w:rPr>
        <w:t xml:space="preserve"> D</w:t>
      </w:r>
      <w:r w:rsidR="0045486E">
        <w:rPr>
          <w:szCs w:val="24"/>
        </w:rPr>
        <w:t>anaher</w:t>
      </w:r>
      <w:r w:rsidR="001D730A">
        <w:rPr>
          <w:szCs w:val="24"/>
        </w:rPr>
        <w:t xml:space="preserve">, 2012).  </w:t>
      </w:r>
      <w:r w:rsidR="006D5B75">
        <w:rPr>
          <w:szCs w:val="24"/>
        </w:rPr>
        <w:t>Each</w:t>
      </w:r>
      <w:r>
        <w:rPr>
          <w:szCs w:val="24"/>
        </w:rPr>
        <w:t xml:space="preserve"> theme is then assigned a code and transcripts are further interpreted and coded </w:t>
      </w:r>
      <w:r w:rsidR="006D5B75">
        <w:rPr>
          <w:szCs w:val="24"/>
        </w:rPr>
        <w:t>and then divided</w:t>
      </w:r>
      <w:r w:rsidR="0045486E">
        <w:rPr>
          <w:szCs w:val="24"/>
        </w:rPr>
        <w:t xml:space="preserve"> into broad categories (Hammond</w:t>
      </w:r>
      <w:r w:rsidR="006D5B75">
        <w:rPr>
          <w:szCs w:val="24"/>
        </w:rPr>
        <w:t xml:space="preserve"> &amp;</w:t>
      </w:r>
      <w:r w:rsidR="0045486E">
        <w:rPr>
          <w:szCs w:val="24"/>
        </w:rPr>
        <w:t xml:space="preserve"> </w:t>
      </w:r>
      <w:r w:rsidR="006D5B75">
        <w:rPr>
          <w:szCs w:val="24"/>
        </w:rPr>
        <w:t>D</w:t>
      </w:r>
      <w:r w:rsidR="0045486E">
        <w:rPr>
          <w:szCs w:val="24"/>
        </w:rPr>
        <w:t>anaher, 2012</w:t>
      </w:r>
      <w:r w:rsidR="006D5B75">
        <w:rPr>
          <w:szCs w:val="24"/>
        </w:rPr>
        <w:t xml:space="preserve">).  </w:t>
      </w:r>
      <w:r>
        <w:rPr>
          <w:szCs w:val="24"/>
        </w:rPr>
        <w:t xml:space="preserve">A </w:t>
      </w:r>
      <w:r w:rsidR="009D2F8B">
        <w:rPr>
          <w:szCs w:val="24"/>
        </w:rPr>
        <w:t>qualit</w:t>
      </w:r>
      <w:r w:rsidR="00134B6C">
        <w:rPr>
          <w:szCs w:val="24"/>
        </w:rPr>
        <w:t>ative PC program, such as MAXqd</w:t>
      </w:r>
      <w:r w:rsidR="00034C1D">
        <w:rPr>
          <w:szCs w:val="24"/>
        </w:rPr>
        <w:t xml:space="preserve">a </w:t>
      </w:r>
      <w:r w:rsidR="009D2F8B">
        <w:rPr>
          <w:szCs w:val="24"/>
        </w:rPr>
        <w:t xml:space="preserve">may be </w:t>
      </w:r>
      <w:r w:rsidR="00186D98">
        <w:rPr>
          <w:szCs w:val="24"/>
        </w:rPr>
        <w:t>used to help code, organize, sort, and interpret</w:t>
      </w:r>
      <w:r w:rsidR="0045486E">
        <w:rPr>
          <w:szCs w:val="24"/>
        </w:rPr>
        <w:t xml:space="preserve"> information </w:t>
      </w:r>
      <w:r w:rsidR="00034C1D">
        <w:rPr>
          <w:szCs w:val="24"/>
        </w:rPr>
        <w:t>if there is too much data to hand-code</w:t>
      </w:r>
      <w:r w:rsidR="006D5B75">
        <w:rPr>
          <w:szCs w:val="24"/>
        </w:rPr>
        <w:t xml:space="preserve"> (Creswell, </w:t>
      </w:r>
      <w:r w:rsidR="0045486E">
        <w:rPr>
          <w:szCs w:val="24"/>
        </w:rPr>
        <w:t>2009</w:t>
      </w:r>
      <w:r w:rsidR="006D5B75">
        <w:rPr>
          <w:szCs w:val="24"/>
        </w:rPr>
        <w:t>)</w:t>
      </w:r>
      <w:r w:rsidR="0045486E">
        <w:rPr>
          <w:szCs w:val="24"/>
        </w:rPr>
        <w:t xml:space="preserve">.  </w:t>
      </w:r>
      <w:r w:rsidR="006D5B75">
        <w:rPr>
          <w:szCs w:val="24"/>
        </w:rPr>
        <w:t xml:space="preserve">Rich </w:t>
      </w:r>
      <w:r w:rsidR="00034C1D">
        <w:rPr>
          <w:szCs w:val="24"/>
        </w:rPr>
        <w:t>description and theme identification in addition to complex theme connections that arise from the data will be presented</w:t>
      </w:r>
      <w:r w:rsidR="006D5B75">
        <w:rPr>
          <w:szCs w:val="24"/>
        </w:rPr>
        <w:t xml:space="preserve"> in the research report</w:t>
      </w:r>
      <w:r w:rsidR="00034C1D">
        <w:rPr>
          <w:szCs w:val="24"/>
        </w:rPr>
        <w:t>.</w:t>
      </w:r>
      <w:r w:rsidR="006D5B75">
        <w:rPr>
          <w:szCs w:val="24"/>
        </w:rPr>
        <w:t xml:space="preserve">  Lastly, the analyzed data</w:t>
      </w:r>
      <w:r w:rsidR="00034C1D">
        <w:rPr>
          <w:szCs w:val="24"/>
        </w:rPr>
        <w:t xml:space="preserve"> will be interpreted in light of the research problem and questions</w:t>
      </w:r>
      <w:r w:rsidR="006D5B75">
        <w:rPr>
          <w:szCs w:val="24"/>
        </w:rPr>
        <w:t>,</w:t>
      </w:r>
      <w:r w:rsidR="00034C1D">
        <w:rPr>
          <w:szCs w:val="24"/>
        </w:rPr>
        <w:t xml:space="preserve"> and suggestions for new questions raised by the data will be posed to advance future research</w:t>
      </w:r>
      <w:r w:rsidR="0045486E">
        <w:rPr>
          <w:szCs w:val="24"/>
        </w:rPr>
        <w:t xml:space="preserve"> (Creswell, 2009)</w:t>
      </w:r>
      <w:r w:rsidR="00034C1D">
        <w:rPr>
          <w:szCs w:val="24"/>
        </w:rPr>
        <w:t xml:space="preserve">.  Steps will be taken to insure that the </w:t>
      </w:r>
      <w:r w:rsidR="006D5B75">
        <w:rPr>
          <w:szCs w:val="24"/>
        </w:rPr>
        <w:t>identity of participants remain</w:t>
      </w:r>
      <w:r w:rsidR="001D730A">
        <w:rPr>
          <w:szCs w:val="24"/>
        </w:rPr>
        <w:t>s</w:t>
      </w:r>
      <w:r w:rsidR="00034C1D">
        <w:rPr>
          <w:szCs w:val="24"/>
        </w:rPr>
        <w:t xml:space="preserve"> anonymous through the assignment of </w:t>
      </w:r>
      <w:r w:rsidR="00787BA4">
        <w:rPr>
          <w:szCs w:val="24"/>
        </w:rPr>
        <w:lastRenderedPageBreak/>
        <w:t>pseudonyms</w:t>
      </w:r>
      <w:r w:rsidR="00401416">
        <w:rPr>
          <w:szCs w:val="24"/>
        </w:rPr>
        <w:t xml:space="preserve">, that their responses remain confidential, </w:t>
      </w:r>
      <w:r w:rsidR="006D5B75">
        <w:rPr>
          <w:szCs w:val="24"/>
        </w:rPr>
        <w:t xml:space="preserve">and that all </w:t>
      </w:r>
      <w:r w:rsidR="00401416">
        <w:rPr>
          <w:szCs w:val="24"/>
        </w:rPr>
        <w:t>research</w:t>
      </w:r>
      <w:r w:rsidR="006D5B75">
        <w:rPr>
          <w:szCs w:val="24"/>
        </w:rPr>
        <w:t xml:space="preserve"> data</w:t>
      </w:r>
      <w:r w:rsidR="00401416">
        <w:rPr>
          <w:szCs w:val="24"/>
        </w:rPr>
        <w:t xml:space="preserve"> is secure by storing it a manner in which</w:t>
      </w:r>
      <w:r w:rsidR="00034C1D">
        <w:rPr>
          <w:szCs w:val="24"/>
        </w:rPr>
        <w:t xml:space="preserve"> </w:t>
      </w:r>
      <w:r w:rsidR="00401416">
        <w:rPr>
          <w:szCs w:val="24"/>
        </w:rPr>
        <w:t xml:space="preserve">it </w:t>
      </w:r>
      <w:r w:rsidR="00034C1D">
        <w:rPr>
          <w:szCs w:val="24"/>
        </w:rPr>
        <w:t>cannot be comprised.</w:t>
      </w:r>
    </w:p>
    <w:p w:rsidR="00232304" w:rsidRDefault="00232304" w:rsidP="006F5074">
      <w:pPr>
        <w:spacing w:line="480" w:lineRule="auto"/>
        <w:ind w:firstLine="720"/>
        <w:rPr>
          <w:szCs w:val="24"/>
        </w:rPr>
      </w:pPr>
    </w:p>
    <w:p w:rsidR="00232304" w:rsidRDefault="00232304" w:rsidP="006F5074">
      <w:pPr>
        <w:spacing w:line="480" w:lineRule="auto"/>
        <w:rPr>
          <w:b/>
          <w:i/>
          <w:szCs w:val="24"/>
        </w:rPr>
      </w:pPr>
      <w:r>
        <w:rPr>
          <w:b/>
          <w:i/>
          <w:szCs w:val="24"/>
        </w:rPr>
        <w:t>Conclusion</w:t>
      </w:r>
    </w:p>
    <w:p w:rsidR="00523AE8" w:rsidRDefault="00232304" w:rsidP="00523AE8">
      <w:pPr>
        <w:spacing w:line="480" w:lineRule="auto"/>
        <w:rPr>
          <w:szCs w:val="24"/>
        </w:rPr>
      </w:pPr>
      <w:r>
        <w:rPr>
          <w:szCs w:val="24"/>
        </w:rPr>
        <w:tab/>
      </w:r>
      <w:r w:rsidR="001D730A">
        <w:rPr>
          <w:szCs w:val="24"/>
        </w:rPr>
        <w:t>Comics and</w:t>
      </w:r>
      <w:r w:rsidR="00E22DE1">
        <w:rPr>
          <w:szCs w:val="24"/>
        </w:rPr>
        <w:t xml:space="preserve"> graphic novels face great negative stigma which stems</w:t>
      </w:r>
      <w:r w:rsidR="001D730A">
        <w:rPr>
          <w:szCs w:val="24"/>
        </w:rPr>
        <w:t xml:space="preserve"> from a complicated history in which they were framed as harmful to the literacy and development of children.  Today comic book advocates, scholars, and researchers have </w:t>
      </w:r>
      <w:r w:rsidR="00E22DE1">
        <w:rPr>
          <w:szCs w:val="24"/>
        </w:rPr>
        <w:t xml:space="preserve">found </w:t>
      </w:r>
      <w:r w:rsidR="001D730A">
        <w:rPr>
          <w:szCs w:val="24"/>
        </w:rPr>
        <w:t>new evidence that the 21</w:t>
      </w:r>
      <w:r w:rsidR="001D730A" w:rsidRPr="001D730A">
        <w:rPr>
          <w:szCs w:val="24"/>
          <w:vertAlign w:val="superscript"/>
        </w:rPr>
        <w:t>st</w:t>
      </w:r>
      <w:r w:rsidR="001D730A">
        <w:rPr>
          <w:szCs w:val="24"/>
        </w:rPr>
        <w:t xml:space="preserve"> century is presenting new types of visually dominant media that demand a change of the concept of liter</w:t>
      </w:r>
      <w:r w:rsidR="00E22DE1">
        <w:rPr>
          <w:szCs w:val="24"/>
        </w:rPr>
        <w:t xml:space="preserve">acy to meet these new types of communication.  </w:t>
      </w:r>
      <w:r w:rsidR="001D730A">
        <w:rPr>
          <w:szCs w:val="24"/>
        </w:rPr>
        <w:t>These individuals believe that comic books are uniquely positioned to be used in education as a tool to teach the students of today the skills they need to succeed</w:t>
      </w:r>
      <w:r w:rsidR="00E22DE1">
        <w:rPr>
          <w:szCs w:val="24"/>
        </w:rPr>
        <w:t>,</w:t>
      </w:r>
      <w:r w:rsidR="001D730A">
        <w:rPr>
          <w:szCs w:val="24"/>
        </w:rPr>
        <w:t xml:space="preserve"> bot</w:t>
      </w:r>
      <w:r w:rsidR="00E22DE1">
        <w:rPr>
          <w:szCs w:val="24"/>
        </w:rPr>
        <w:t xml:space="preserve">h in and out of the classroom.  Despite these beliefs and the body of literature that currently exists, there is still much to be discovered and learned about this growing field </w:t>
      </w:r>
      <w:r w:rsidR="001D730A">
        <w:rPr>
          <w:szCs w:val="24"/>
        </w:rPr>
        <w:t>of comics in education.  Specifically how students use comics in education, how educators have incorporated the use of the format in their classrooms, and if they are b</w:t>
      </w:r>
      <w:r w:rsidR="00E22DE1">
        <w:rPr>
          <w:szCs w:val="24"/>
        </w:rPr>
        <w:t>eneficial to students still need to</w:t>
      </w:r>
      <w:r w:rsidR="001D730A">
        <w:rPr>
          <w:szCs w:val="24"/>
        </w:rPr>
        <w:t xml:space="preserve"> be explored</w:t>
      </w:r>
      <w:r w:rsidR="00E22DE1">
        <w:rPr>
          <w:szCs w:val="24"/>
        </w:rPr>
        <w:t xml:space="preserve"> further.  </w:t>
      </w:r>
      <w:r w:rsidR="001D730A">
        <w:rPr>
          <w:szCs w:val="24"/>
        </w:rPr>
        <w:t>This proposed research case study seeks to explore these questions in an in</w:t>
      </w:r>
      <w:r w:rsidR="00B55C54">
        <w:rPr>
          <w:szCs w:val="24"/>
        </w:rPr>
        <w:t>-</w:t>
      </w:r>
      <w:r w:rsidR="001D730A">
        <w:rPr>
          <w:szCs w:val="24"/>
        </w:rPr>
        <w:t>depth,</w:t>
      </w:r>
      <w:r w:rsidR="00271FAF">
        <w:rPr>
          <w:szCs w:val="24"/>
        </w:rPr>
        <w:t xml:space="preserve"> rich </w:t>
      </w:r>
      <w:r w:rsidR="00B55C54">
        <w:rPr>
          <w:szCs w:val="24"/>
        </w:rPr>
        <w:t>descriptive,</w:t>
      </w:r>
      <w:r w:rsidR="00271FAF">
        <w:rPr>
          <w:szCs w:val="24"/>
        </w:rPr>
        <w:t xml:space="preserve"> and</w:t>
      </w:r>
      <w:r w:rsidR="001D730A">
        <w:rPr>
          <w:szCs w:val="24"/>
        </w:rPr>
        <w:t xml:space="preserve"> time and situation specific manner.</w:t>
      </w:r>
      <w:r w:rsidR="00271FAF">
        <w:rPr>
          <w:szCs w:val="24"/>
        </w:rPr>
        <w:t xml:space="preserve">  </w:t>
      </w:r>
      <w:r w:rsidR="00E22DE1">
        <w:rPr>
          <w:szCs w:val="24"/>
        </w:rPr>
        <w:t xml:space="preserve">The words, ideas, experiences and views of students and educators who use comics in their classrooms will be explored in order to shed light on the proposed research problem and questions.  </w:t>
      </w:r>
      <w:r w:rsidR="001D730A">
        <w:rPr>
          <w:szCs w:val="24"/>
        </w:rPr>
        <w:t>The goal of the study is not only to advance the knowledge and research data and analysis of this growing field</w:t>
      </w:r>
      <w:r w:rsidR="00E22DE1">
        <w:rPr>
          <w:szCs w:val="24"/>
        </w:rPr>
        <w:t>,</w:t>
      </w:r>
      <w:r w:rsidR="001D730A">
        <w:rPr>
          <w:szCs w:val="24"/>
        </w:rPr>
        <w:t xml:space="preserve"> but also to further distance the medium from the negat</w:t>
      </w:r>
      <w:r w:rsidR="00E22DE1">
        <w:rPr>
          <w:szCs w:val="24"/>
        </w:rPr>
        <w:t>ive stigma it continues to have.  It is the h</w:t>
      </w:r>
      <w:r w:rsidR="00271FAF">
        <w:rPr>
          <w:szCs w:val="24"/>
        </w:rPr>
        <w:t xml:space="preserve">ope of the researcher to produce meaningful data and analysis for </w:t>
      </w:r>
      <w:r w:rsidR="00E22DE1">
        <w:rPr>
          <w:szCs w:val="24"/>
        </w:rPr>
        <w:t>the field</w:t>
      </w:r>
      <w:r w:rsidR="00271FAF">
        <w:rPr>
          <w:szCs w:val="24"/>
        </w:rPr>
        <w:t xml:space="preserve"> and to discover new avenues of understanding and further questions to be explored by future researchers.</w:t>
      </w:r>
    </w:p>
    <w:p w:rsidR="00E66788" w:rsidRPr="00523AE8" w:rsidRDefault="008C1141" w:rsidP="00523AE8">
      <w:pPr>
        <w:spacing w:line="480" w:lineRule="auto"/>
        <w:rPr>
          <w:b/>
          <w:szCs w:val="24"/>
        </w:rPr>
      </w:pPr>
      <w:r w:rsidRPr="00523AE8">
        <w:rPr>
          <w:b/>
          <w:szCs w:val="24"/>
        </w:rPr>
        <w:lastRenderedPageBreak/>
        <w:t>Appendix</w:t>
      </w:r>
      <w:r w:rsidR="00F92B39" w:rsidRPr="00523AE8">
        <w:rPr>
          <w:b/>
          <w:szCs w:val="24"/>
        </w:rPr>
        <w:t xml:space="preserve"> A</w:t>
      </w:r>
    </w:p>
    <w:p w:rsidR="00F92B39" w:rsidRDefault="00F92B39" w:rsidP="003E04B4">
      <w:pPr>
        <w:rPr>
          <w:szCs w:val="24"/>
        </w:rPr>
      </w:pPr>
    </w:p>
    <w:p w:rsidR="00F92B39" w:rsidRPr="00596499" w:rsidRDefault="00F92B39" w:rsidP="003E04B4">
      <w:pPr>
        <w:rPr>
          <w:i/>
          <w:szCs w:val="24"/>
        </w:rPr>
      </w:pPr>
      <w:r w:rsidRPr="00596499">
        <w:rPr>
          <w:i/>
          <w:szCs w:val="24"/>
        </w:rPr>
        <w:t>S</w:t>
      </w:r>
      <w:r w:rsidR="00596499" w:rsidRPr="00596499">
        <w:rPr>
          <w:i/>
          <w:szCs w:val="24"/>
        </w:rPr>
        <w:t>ample s</w:t>
      </w:r>
      <w:r w:rsidRPr="00596499">
        <w:rPr>
          <w:i/>
          <w:szCs w:val="24"/>
        </w:rPr>
        <w:t>urvey for student participants</w:t>
      </w:r>
    </w:p>
    <w:p w:rsidR="00596499" w:rsidRDefault="00596499" w:rsidP="003E04B4">
      <w:pPr>
        <w:rPr>
          <w:szCs w:val="24"/>
        </w:rPr>
      </w:pPr>
    </w:p>
    <w:p w:rsidR="00596499" w:rsidRDefault="00596499" w:rsidP="003E04B4">
      <w:pPr>
        <w:rPr>
          <w:szCs w:val="24"/>
        </w:rPr>
      </w:pPr>
      <w:r>
        <w:rPr>
          <w:szCs w:val="24"/>
        </w:rPr>
        <w:t>Age:</w:t>
      </w:r>
    </w:p>
    <w:p w:rsidR="00596499" w:rsidRDefault="00596499" w:rsidP="003E04B4">
      <w:pPr>
        <w:rPr>
          <w:szCs w:val="24"/>
        </w:rPr>
      </w:pPr>
    </w:p>
    <w:p w:rsidR="00596499" w:rsidRDefault="00596499" w:rsidP="003E04B4">
      <w:pPr>
        <w:rPr>
          <w:szCs w:val="24"/>
        </w:rPr>
      </w:pPr>
      <w:r>
        <w:rPr>
          <w:szCs w:val="24"/>
        </w:rPr>
        <w:t>Grade:</w:t>
      </w:r>
    </w:p>
    <w:p w:rsidR="00596499" w:rsidRDefault="00596499" w:rsidP="003E04B4">
      <w:pPr>
        <w:rPr>
          <w:szCs w:val="24"/>
        </w:rPr>
      </w:pPr>
    </w:p>
    <w:p w:rsidR="00596499" w:rsidRDefault="00596499" w:rsidP="003E04B4">
      <w:pPr>
        <w:rPr>
          <w:szCs w:val="24"/>
        </w:rPr>
      </w:pPr>
      <w:r>
        <w:rPr>
          <w:szCs w:val="24"/>
        </w:rPr>
        <w:t>Race:</w:t>
      </w:r>
    </w:p>
    <w:p w:rsidR="00596499" w:rsidRDefault="00596499" w:rsidP="003E04B4">
      <w:pPr>
        <w:rPr>
          <w:szCs w:val="24"/>
        </w:rPr>
      </w:pPr>
    </w:p>
    <w:p w:rsidR="00596499" w:rsidRDefault="00596499" w:rsidP="003E04B4">
      <w:pPr>
        <w:rPr>
          <w:szCs w:val="24"/>
        </w:rPr>
      </w:pPr>
      <w:r>
        <w:rPr>
          <w:szCs w:val="24"/>
        </w:rPr>
        <w:t>Gender:</w:t>
      </w:r>
    </w:p>
    <w:p w:rsidR="00596499" w:rsidRDefault="00596499" w:rsidP="003E04B4">
      <w:pPr>
        <w:rPr>
          <w:szCs w:val="24"/>
        </w:rPr>
      </w:pPr>
    </w:p>
    <w:p w:rsidR="00596499" w:rsidRDefault="00596499" w:rsidP="003E04B4">
      <w:pPr>
        <w:rPr>
          <w:szCs w:val="24"/>
        </w:rPr>
      </w:pPr>
    </w:p>
    <w:p w:rsidR="00596499" w:rsidRDefault="00596499" w:rsidP="00596499">
      <w:pPr>
        <w:pStyle w:val="ListParagraph"/>
        <w:numPr>
          <w:ilvl w:val="0"/>
          <w:numId w:val="3"/>
        </w:numPr>
        <w:rPr>
          <w:szCs w:val="24"/>
        </w:rPr>
      </w:pPr>
      <w:r w:rsidRPr="00596499">
        <w:rPr>
          <w:szCs w:val="24"/>
        </w:rPr>
        <w:t>What kind of activities do you enjoy outside of school?</w:t>
      </w:r>
    </w:p>
    <w:p w:rsidR="00596499" w:rsidRDefault="00596499" w:rsidP="00596499">
      <w:pPr>
        <w:pStyle w:val="ListParagraph"/>
        <w:rPr>
          <w:szCs w:val="24"/>
        </w:rPr>
      </w:pPr>
    </w:p>
    <w:p w:rsidR="00596499" w:rsidRDefault="00596499" w:rsidP="00596499">
      <w:pPr>
        <w:pStyle w:val="ListParagraph"/>
        <w:rPr>
          <w:szCs w:val="24"/>
        </w:rPr>
      </w:pPr>
    </w:p>
    <w:p w:rsidR="00596499" w:rsidRPr="00596499" w:rsidRDefault="00596499" w:rsidP="00596499">
      <w:pPr>
        <w:pStyle w:val="ListParagraph"/>
        <w:rPr>
          <w:szCs w:val="24"/>
        </w:rPr>
      </w:pPr>
    </w:p>
    <w:p w:rsidR="00596499" w:rsidRDefault="00596499" w:rsidP="00596499">
      <w:pPr>
        <w:pStyle w:val="ListParagraph"/>
        <w:numPr>
          <w:ilvl w:val="0"/>
          <w:numId w:val="3"/>
        </w:numPr>
        <w:rPr>
          <w:szCs w:val="24"/>
        </w:rPr>
      </w:pPr>
      <w:r w:rsidRPr="00596499">
        <w:rPr>
          <w:szCs w:val="24"/>
        </w:rPr>
        <w:t>What kind of ac</w:t>
      </w:r>
      <w:r>
        <w:rPr>
          <w:szCs w:val="24"/>
        </w:rPr>
        <w:t>tivities do you enjoy at</w:t>
      </w:r>
      <w:r w:rsidRPr="00596499">
        <w:rPr>
          <w:szCs w:val="24"/>
        </w:rPr>
        <w:t xml:space="preserve"> school?</w:t>
      </w:r>
    </w:p>
    <w:p w:rsidR="00596499" w:rsidRPr="00596499" w:rsidRDefault="00596499" w:rsidP="00596499">
      <w:pPr>
        <w:pStyle w:val="ListParagraph"/>
        <w:rPr>
          <w:szCs w:val="24"/>
        </w:rPr>
      </w:pPr>
    </w:p>
    <w:p w:rsidR="00596499" w:rsidRDefault="00596499" w:rsidP="00596499">
      <w:pPr>
        <w:pStyle w:val="ListParagraph"/>
        <w:rPr>
          <w:szCs w:val="24"/>
        </w:rPr>
      </w:pPr>
    </w:p>
    <w:p w:rsidR="00596499" w:rsidRPr="00596499" w:rsidRDefault="00596499" w:rsidP="00596499">
      <w:pPr>
        <w:pStyle w:val="ListParagraph"/>
        <w:rPr>
          <w:szCs w:val="24"/>
        </w:rPr>
      </w:pPr>
    </w:p>
    <w:p w:rsidR="00596499" w:rsidRDefault="00596499" w:rsidP="00596499">
      <w:pPr>
        <w:pStyle w:val="ListParagraph"/>
        <w:numPr>
          <w:ilvl w:val="0"/>
          <w:numId w:val="3"/>
        </w:numPr>
        <w:rPr>
          <w:szCs w:val="24"/>
        </w:rPr>
      </w:pPr>
      <w:r w:rsidRPr="00596499">
        <w:rPr>
          <w:szCs w:val="24"/>
        </w:rPr>
        <w:t>What kind of books do you usually read for fun?</w:t>
      </w:r>
    </w:p>
    <w:p w:rsidR="00596499" w:rsidRPr="00596499" w:rsidRDefault="00596499" w:rsidP="00596499">
      <w:pPr>
        <w:pStyle w:val="ListParagraph"/>
        <w:rPr>
          <w:szCs w:val="24"/>
        </w:rPr>
      </w:pPr>
    </w:p>
    <w:p w:rsidR="00596499" w:rsidRDefault="00596499" w:rsidP="00596499">
      <w:pPr>
        <w:pStyle w:val="ListParagraph"/>
        <w:rPr>
          <w:szCs w:val="24"/>
        </w:rPr>
      </w:pPr>
    </w:p>
    <w:p w:rsidR="00596499" w:rsidRPr="00596499" w:rsidRDefault="00596499" w:rsidP="00596499">
      <w:pPr>
        <w:pStyle w:val="ListParagraph"/>
        <w:rPr>
          <w:szCs w:val="24"/>
        </w:rPr>
      </w:pPr>
    </w:p>
    <w:p w:rsidR="00596499" w:rsidRDefault="00596499" w:rsidP="00596499">
      <w:pPr>
        <w:pStyle w:val="ListParagraph"/>
        <w:numPr>
          <w:ilvl w:val="0"/>
          <w:numId w:val="3"/>
        </w:numPr>
        <w:rPr>
          <w:szCs w:val="24"/>
        </w:rPr>
      </w:pPr>
      <w:r w:rsidRPr="00596499">
        <w:rPr>
          <w:szCs w:val="24"/>
        </w:rPr>
        <w:t>What kind of books do you read for school activities (homework assignments or studying)?</w:t>
      </w:r>
    </w:p>
    <w:p w:rsidR="00596499" w:rsidRDefault="00596499" w:rsidP="00596499">
      <w:pPr>
        <w:pStyle w:val="ListParagraph"/>
        <w:rPr>
          <w:szCs w:val="24"/>
        </w:rPr>
      </w:pPr>
    </w:p>
    <w:p w:rsidR="00596499" w:rsidRDefault="00596499" w:rsidP="00596499">
      <w:pPr>
        <w:pStyle w:val="ListParagraph"/>
        <w:rPr>
          <w:szCs w:val="24"/>
        </w:rPr>
      </w:pPr>
    </w:p>
    <w:p w:rsidR="00596499" w:rsidRPr="00596499" w:rsidRDefault="00596499" w:rsidP="00596499">
      <w:pPr>
        <w:rPr>
          <w:szCs w:val="24"/>
        </w:rPr>
      </w:pPr>
    </w:p>
    <w:p w:rsidR="00596499" w:rsidRPr="00596499" w:rsidRDefault="00596499" w:rsidP="00596499">
      <w:pPr>
        <w:pStyle w:val="ListParagraph"/>
        <w:numPr>
          <w:ilvl w:val="0"/>
          <w:numId w:val="3"/>
        </w:numPr>
        <w:rPr>
          <w:szCs w:val="24"/>
        </w:rPr>
      </w:pPr>
      <w:r w:rsidRPr="00596499">
        <w:rPr>
          <w:szCs w:val="24"/>
        </w:rPr>
        <w:t>Have you ever read comic books outside of school?</w:t>
      </w:r>
    </w:p>
    <w:p w:rsidR="00596499" w:rsidRDefault="00596499" w:rsidP="00596499">
      <w:pPr>
        <w:pStyle w:val="ListParagraph"/>
        <w:rPr>
          <w:szCs w:val="24"/>
        </w:rPr>
      </w:pPr>
      <w:r w:rsidRPr="00596499">
        <w:rPr>
          <w:szCs w:val="24"/>
        </w:rPr>
        <w:t>I</w:t>
      </w:r>
      <w:r>
        <w:rPr>
          <w:szCs w:val="24"/>
        </w:rPr>
        <w:t>f yes, please list titles of the books.</w:t>
      </w:r>
    </w:p>
    <w:p w:rsidR="00596499" w:rsidRDefault="00596499" w:rsidP="00596499">
      <w:pPr>
        <w:pStyle w:val="ListParagraph"/>
        <w:rPr>
          <w:szCs w:val="24"/>
        </w:rPr>
      </w:pPr>
    </w:p>
    <w:p w:rsidR="00596499" w:rsidRPr="00596499" w:rsidRDefault="00596499" w:rsidP="00596499">
      <w:pPr>
        <w:pStyle w:val="ListParagraph"/>
        <w:rPr>
          <w:szCs w:val="24"/>
        </w:rPr>
      </w:pPr>
    </w:p>
    <w:p w:rsidR="00596499" w:rsidRDefault="00596499" w:rsidP="003E04B4">
      <w:pPr>
        <w:rPr>
          <w:szCs w:val="24"/>
        </w:rPr>
      </w:pPr>
    </w:p>
    <w:p w:rsidR="00596499" w:rsidRDefault="00596499" w:rsidP="003E04B4">
      <w:pPr>
        <w:rPr>
          <w:szCs w:val="24"/>
        </w:rPr>
      </w:pPr>
    </w:p>
    <w:p w:rsidR="00596499" w:rsidRDefault="00596499" w:rsidP="00596499">
      <w:pPr>
        <w:pStyle w:val="ListParagraph"/>
        <w:numPr>
          <w:ilvl w:val="0"/>
          <w:numId w:val="3"/>
        </w:numPr>
        <w:rPr>
          <w:szCs w:val="24"/>
        </w:rPr>
      </w:pPr>
      <w:r w:rsidRPr="00596499">
        <w:rPr>
          <w:szCs w:val="24"/>
        </w:rPr>
        <w:t>Have you ever used comics in your classroom?</w:t>
      </w:r>
    </w:p>
    <w:p w:rsidR="00596499" w:rsidRDefault="00596499" w:rsidP="00596499">
      <w:pPr>
        <w:ind w:firstLine="360"/>
        <w:rPr>
          <w:szCs w:val="24"/>
        </w:rPr>
      </w:pPr>
      <w:r>
        <w:rPr>
          <w:szCs w:val="24"/>
        </w:rPr>
        <w:t xml:space="preserve">      </w:t>
      </w:r>
      <w:r w:rsidRPr="00596499">
        <w:rPr>
          <w:szCs w:val="24"/>
        </w:rPr>
        <w:t>If yes, please list titles of the books.</w:t>
      </w:r>
    </w:p>
    <w:p w:rsidR="00596499" w:rsidRDefault="00596499" w:rsidP="00596499">
      <w:pPr>
        <w:ind w:firstLine="360"/>
        <w:rPr>
          <w:szCs w:val="24"/>
        </w:rPr>
      </w:pPr>
    </w:p>
    <w:p w:rsidR="00596499" w:rsidRDefault="00596499" w:rsidP="00596499">
      <w:pPr>
        <w:ind w:firstLine="360"/>
        <w:rPr>
          <w:szCs w:val="24"/>
        </w:rPr>
      </w:pPr>
    </w:p>
    <w:p w:rsidR="00596499" w:rsidRDefault="00596499" w:rsidP="00596499">
      <w:pPr>
        <w:ind w:firstLine="360"/>
        <w:rPr>
          <w:szCs w:val="24"/>
        </w:rPr>
      </w:pPr>
    </w:p>
    <w:p w:rsidR="00596499" w:rsidRDefault="00596499" w:rsidP="00596499">
      <w:pPr>
        <w:ind w:firstLine="360"/>
        <w:rPr>
          <w:szCs w:val="24"/>
        </w:rPr>
      </w:pPr>
    </w:p>
    <w:p w:rsidR="00596499" w:rsidRDefault="00596499" w:rsidP="00596499">
      <w:pPr>
        <w:pStyle w:val="ListParagraph"/>
        <w:numPr>
          <w:ilvl w:val="0"/>
          <w:numId w:val="3"/>
        </w:numPr>
        <w:rPr>
          <w:szCs w:val="24"/>
        </w:rPr>
      </w:pPr>
      <w:r>
        <w:rPr>
          <w:szCs w:val="24"/>
        </w:rPr>
        <w:t xml:space="preserve">Do you like reading?  </w:t>
      </w:r>
    </w:p>
    <w:p w:rsidR="00596499" w:rsidRPr="00596499" w:rsidRDefault="00596499" w:rsidP="00596499">
      <w:pPr>
        <w:pStyle w:val="ListParagraph"/>
        <w:rPr>
          <w:szCs w:val="24"/>
        </w:rPr>
      </w:pPr>
      <w:r>
        <w:rPr>
          <w:szCs w:val="24"/>
        </w:rPr>
        <w:t>Why or why not?</w:t>
      </w:r>
    </w:p>
    <w:p w:rsidR="00F92B39" w:rsidRDefault="00F92B39" w:rsidP="003E04B4">
      <w:pPr>
        <w:rPr>
          <w:szCs w:val="24"/>
        </w:rPr>
      </w:pPr>
    </w:p>
    <w:p w:rsidR="00AE4807" w:rsidRDefault="00AE4807" w:rsidP="003E04B4">
      <w:pPr>
        <w:rPr>
          <w:szCs w:val="24"/>
        </w:rPr>
      </w:pPr>
    </w:p>
    <w:p w:rsidR="00F92B39" w:rsidRPr="00523AE8" w:rsidRDefault="00F92B39" w:rsidP="003E04B4">
      <w:pPr>
        <w:rPr>
          <w:b/>
          <w:szCs w:val="24"/>
        </w:rPr>
      </w:pPr>
      <w:r w:rsidRPr="00523AE8">
        <w:rPr>
          <w:b/>
          <w:szCs w:val="24"/>
        </w:rPr>
        <w:t>Appendix B</w:t>
      </w:r>
    </w:p>
    <w:p w:rsidR="00F92B39" w:rsidRDefault="00F92B39" w:rsidP="003E04B4">
      <w:pPr>
        <w:rPr>
          <w:szCs w:val="24"/>
        </w:rPr>
      </w:pPr>
    </w:p>
    <w:p w:rsidR="00F92B39" w:rsidRDefault="00F92B39" w:rsidP="003E04B4">
      <w:pPr>
        <w:rPr>
          <w:szCs w:val="24"/>
        </w:rPr>
      </w:pPr>
      <w:r w:rsidRPr="00596499">
        <w:rPr>
          <w:i/>
          <w:szCs w:val="24"/>
        </w:rPr>
        <w:t>Student participant interviews questions</w:t>
      </w:r>
      <w:r>
        <w:rPr>
          <w:szCs w:val="24"/>
        </w:rPr>
        <w:t>:</w:t>
      </w:r>
    </w:p>
    <w:p w:rsidR="00B81D87" w:rsidRDefault="00B81D87" w:rsidP="003E04B4">
      <w:pPr>
        <w:rPr>
          <w:szCs w:val="24"/>
        </w:rPr>
      </w:pPr>
    </w:p>
    <w:p w:rsidR="00596499" w:rsidRDefault="00596499" w:rsidP="00754FC1">
      <w:pPr>
        <w:pStyle w:val="ListParagraph"/>
        <w:numPr>
          <w:ilvl w:val="0"/>
          <w:numId w:val="4"/>
        </w:numPr>
        <w:spacing w:line="360" w:lineRule="auto"/>
      </w:pPr>
      <w:r w:rsidRPr="00596499">
        <w:t>Can you tell me about the last book that you read?</w:t>
      </w:r>
    </w:p>
    <w:p w:rsidR="00754FC1" w:rsidRDefault="00754FC1" w:rsidP="00754FC1">
      <w:pPr>
        <w:pStyle w:val="ListParagraph"/>
        <w:numPr>
          <w:ilvl w:val="0"/>
          <w:numId w:val="4"/>
        </w:numPr>
        <w:spacing w:line="360" w:lineRule="auto"/>
      </w:pPr>
      <w:r>
        <w:t>What kinds of book do you like to read for fun?</w:t>
      </w:r>
    </w:p>
    <w:p w:rsidR="00754FC1" w:rsidRPr="00596499" w:rsidRDefault="00754FC1" w:rsidP="00754FC1">
      <w:pPr>
        <w:pStyle w:val="ListParagraph"/>
        <w:numPr>
          <w:ilvl w:val="0"/>
          <w:numId w:val="4"/>
        </w:numPr>
        <w:spacing w:line="360" w:lineRule="auto"/>
      </w:pPr>
      <w:r>
        <w:t>Can you tell me about the last book that you read for fun?</w:t>
      </w:r>
    </w:p>
    <w:p w:rsidR="00596499" w:rsidRPr="00596499" w:rsidRDefault="00596499" w:rsidP="00754FC1">
      <w:pPr>
        <w:pStyle w:val="ListParagraph"/>
        <w:numPr>
          <w:ilvl w:val="0"/>
          <w:numId w:val="4"/>
        </w:numPr>
        <w:spacing w:line="360" w:lineRule="auto"/>
      </w:pPr>
      <w:r w:rsidRPr="00596499">
        <w:t>Can you tell me about the last</w:t>
      </w:r>
      <w:r>
        <w:t xml:space="preserve"> book that you read for school </w:t>
      </w:r>
      <w:r w:rsidRPr="00596499">
        <w:t>that you liked?</w:t>
      </w:r>
    </w:p>
    <w:p w:rsidR="00596499" w:rsidRPr="00596499" w:rsidRDefault="00596499" w:rsidP="00754FC1">
      <w:pPr>
        <w:pStyle w:val="ListParagraph"/>
        <w:numPr>
          <w:ilvl w:val="0"/>
          <w:numId w:val="4"/>
        </w:numPr>
        <w:spacing w:line="360" w:lineRule="auto"/>
      </w:pPr>
      <w:r w:rsidRPr="00596499">
        <w:t>Can you tell me about the last</w:t>
      </w:r>
      <w:r>
        <w:t xml:space="preserve"> book that you read for school </w:t>
      </w:r>
      <w:r w:rsidRPr="00596499">
        <w:t>that you disliked?</w:t>
      </w:r>
    </w:p>
    <w:p w:rsidR="00596499" w:rsidRPr="00596499" w:rsidRDefault="00596499" w:rsidP="00754FC1">
      <w:pPr>
        <w:pStyle w:val="ListParagraph"/>
        <w:numPr>
          <w:ilvl w:val="0"/>
          <w:numId w:val="4"/>
        </w:numPr>
        <w:spacing w:line="360" w:lineRule="auto"/>
      </w:pPr>
      <w:r w:rsidRPr="00596499">
        <w:t>Can you tell me about what you did in school today?</w:t>
      </w:r>
    </w:p>
    <w:p w:rsidR="00596499" w:rsidRPr="00596499" w:rsidRDefault="00596499" w:rsidP="00754FC1">
      <w:pPr>
        <w:pStyle w:val="ListParagraph"/>
        <w:numPr>
          <w:ilvl w:val="0"/>
          <w:numId w:val="4"/>
        </w:numPr>
        <w:spacing w:line="360" w:lineRule="auto"/>
      </w:pPr>
      <w:r w:rsidRPr="00596499">
        <w:t>Can you tell me about your favorite subject in school?</w:t>
      </w:r>
    </w:p>
    <w:p w:rsidR="00596499" w:rsidRPr="00596499" w:rsidRDefault="00596499" w:rsidP="00754FC1">
      <w:pPr>
        <w:pStyle w:val="ListParagraph"/>
        <w:numPr>
          <w:ilvl w:val="0"/>
          <w:numId w:val="4"/>
        </w:numPr>
        <w:spacing w:line="360" w:lineRule="auto"/>
      </w:pPr>
      <w:r w:rsidRPr="00596499">
        <w:t>Can you tell me about a good learning experience you had in class?</w:t>
      </w:r>
    </w:p>
    <w:p w:rsidR="00596499" w:rsidRPr="00596499" w:rsidRDefault="00596499" w:rsidP="00754FC1">
      <w:pPr>
        <w:pStyle w:val="ListParagraph"/>
        <w:numPr>
          <w:ilvl w:val="0"/>
          <w:numId w:val="4"/>
        </w:numPr>
        <w:spacing w:line="360" w:lineRule="auto"/>
      </w:pPr>
      <w:r w:rsidRPr="00596499">
        <w:t>Can you tell me about a bad learning experience you had in class?</w:t>
      </w:r>
    </w:p>
    <w:p w:rsidR="00596499" w:rsidRPr="00596499" w:rsidRDefault="00596499" w:rsidP="00754FC1">
      <w:pPr>
        <w:pStyle w:val="ListParagraph"/>
        <w:numPr>
          <w:ilvl w:val="0"/>
          <w:numId w:val="4"/>
        </w:numPr>
        <w:spacing w:line="360" w:lineRule="auto"/>
      </w:pPr>
      <w:r w:rsidRPr="00596499">
        <w:t>Can you tell me about a time you did well on an assignment?</w:t>
      </w:r>
    </w:p>
    <w:p w:rsidR="00596499" w:rsidRPr="00596499" w:rsidRDefault="00596499" w:rsidP="00754FC1">
      <w:pPr>
        <w:pStyle w:val="ListParagraph"/>
        <w:numPr>
          <w:ilvl w:val="0"/>
          <w:numId w:val="4"/>
        </w:numPr>
        <w:spacing w:line="360" w:lineRule="auto"/>
      </w:pPr>
      <w:r w:rsidRPr="00596499">
        <w:t>Can you tell me about a time you did not do well on an assignment?</w:t>
      </w:r>
    </w:p>
    <w:p w:rsidR="00596499" w:rsidRPr="00596499" w:rsidRDefault="00596499" w:rsidP="00754FC1">
      <w:pPr>
        <w:pStyle w:val="ListParagraph"/>
        <w:numPr>
          <w:ilvl w:val="0"/>
          <w:numId w:val="4"/>
        </w:numPr>
        <w:spacing w:line="360" w:lineRule="auto"/>
      </w:pPr>
      <w:r w:rsidRPr="00596499">
        <w:t>Can you tell me what it was like when you read, (title of graphic novel from class)?</w:t>
      </w:r>
    </w:p>
    <w:p w:rsidR="00596499" w:rsidRPr="00596499" w:rsidRDefault="00596499" w:rsidP="00754FC1">
      <w:pPr>
        <w:pStyle w:val="ListParagraph"/>
        <w:numPr>
          <w:ilvl w:val="0"/>
          <w:numId w:val="4"/>
        </w:numPr>
        <w:spacing w:line="360" w:lineRule="auto"/>
      </w:pPr>
      <w:r w:rsidRPr="00596499">
        <w:t>Can you tell me what it was like when you read, (title of non-graphic novel from class)? </w:t>
      </w:r>
    </w:p>
    <w:p w:rsidR="00F92B39" w:rsidRPr="00B81D87" w:rsidRDefault="00596499" w:rsidP="00754FC1">
      <w:pPr>
        <w:pStyle w:val="ListParagraph"/>
        <w:numPr>
          <w:ilvl w:val="0"/>
          <w:numId w:val="4"/>
        </w:numPr>
        <w:spacing w:line="360" w:lineRule="auto"/>
        <w:rPr>
          <w:szCs w:val="24"/>
        </w:rPr>
      </w:pPr>
      <w:r w:rsidRPr="00596499">
        <w:t>Is there anything else you would like to tell me</w:t>
      </w:r>
      <w:proofErr w:type="gramStart"/>
      <w:r w:rsidRPr="00596499">
        <w:t>?/</w:t>
      </w:r>
      <w:proofErr w:type="gramEnd"/>
      <w:r w:rsidRPr="00596499">
        <w:t>Is there anything else that I should know?</w:t>
      </w:r>
    </w:p>
    <w:p w:rsidR="00B81D87" w:rsidRPr="00B81D87" w:rsidRDefault="00B81D87" w:rsidP="00B81D87">
      <w:pPr>
        <w:pStyle w:val="ListParagraph"/>
        <w:spacing w:line="360" w:lineRule="auto"/>
        <w:rPr>
          <w:szCs w:val="24"/>
        </w:rPr>
      </w:pPr>
    </w:p>
    <w:p w:rsidR="00B81D87" w:rsidRDefault="00F92B39" w:rsidP="00754FC1">
      <w:pPr>
        <w:spacing w:line="360" w:lineRule="auto"/>
        <w:rPr>
          <w:szCs w:val="24"/>
        </w:rPr>
      </w:pPr>
      <w:r w:rsidRPr="00754FC1">
        <w:rPr>
          <w:i/>
          <w:szCs w:val="24"/>
        </w:rPr>
        <w:t>Educator/teacher participant interview questions:</w:t>
      </w:r>
    </w:p>
    <w:p w:rsidR="00596499" w:rsidRPr="00754FC1" w:rsidRDefault="00596499" w:rsidP="00754FC1">
      <w:pPr>
        <w:pStyle w:val="ListParagraph"/>
        <w:numPr>
          <w:ilvl w:val="0"/>
          <w:numId w:val="5"/>
        </w:numPr>
        <w:spacing w:line="360" w:lineRule="auto"/>
        <w:rPr>
          <w:szCs w:val="24"/>
        </w:rPr>
      </w:pPr>
      <w:r w:rsidRPr="00754FC1">
        <w:rPr>
          <w:szCs w:val="24"/>
        </w:rPr>
        <w:t>How do you decide what on what types of books to use in your classroom?</w:t>
      </w:r>
    </w:p>
    <w:p w:rsidR="00596499" w:rsidRPr="00754FC1" w:rsidRDefault="00596499" w:rsidP="00754FC1">
      <w:pPr>
        <w:pStyle w:val="ListParagraph"/>
        <w:numPr>
          <w:ilvl w:val="0"/>
          <w:numId w:val="5"/>
        </w:numPr>
        <w:spacing w:line="360" w:lineRule="auto"/>
        <w:rPr>
          <w:szCs w:val="24"/>
        </w:rPr>
      </w:pPr>
      <w:r w:rsidRPr="00754FC1">
        <w:rPr>
          <w:szCs w:val="24"/>
        </w:rPr>
        <w:t>Why did you decide to incorporate comics and/or graphic novels into your classroom curriculum?</w:t>
      </w:r>
    </w:p>
    <w:p w:rsidR="00596499" w:rsidRPr="00754FC1" w:rsidRDefault="00596499" w:rsidP="00754FC1">
      <w:pPr>
        <w:pStyle w:val="ListParagraph"/>
        <w:numPr>
          <w:ilvl w:val="0"/>
          <w:numId w:val="5"/>
        </w:numPr>
        <w:spacing w:line="360" w:lineRule="auto"/>
        <w:rPr>
          <w:szCs w:val="24"/>
        </w:rPr>
      </w:pPr>
      <w:r w:rsidRPr="00754FC1">
        <w:rPr>
          <w:szCs w:val="24"/>
        </w:rPr>
        <w:t>What subject areas would you feel c</w:t>
      </w:r>
      <w:r w:rsidR="00754FC1" w:rsidRPr="00754FC1">
        <w:rPr>
          <w:szCs w:val="24"/>
        </w:rPr>
        <w:t>omfortable incorporating comics or graphic novels?</w:t>
      </w:r>
    </w:p>
    <w:p w:rsidR="00754FC1" w:rsidRPr="00754FC1" w:rsidRDefault="00754FC1" w:rsidP="00754FC1">
      <w:pPr>
        <w:pStyle w:val="ListParagraph"/>
        <w:numPr>
          <w:ilvl w:val="0"/>
          <w:numId w:val="5"/>
        </w:numPr>
        <w:spacing w:line="360" w:lineRule="auto"/>
        <w:rPr>
          <w:szCs w:val="24"/>
        </w:rPr>
      </w:pPr>
      <w:r w:rsidRPr="00754FC1">
        <w:rPr>
          <w:szCs w:val="24"/>
        </w:rPr>
        <w:t>What subject areas do you think would not be suited for comics or graphic novels?</w:t>
      </w:r>
    </w:p>
    <w:p w:rsidR="00754FC1" w:rsidRPr="00754FC1" w:rsidRDefault="00D0633C" w:rsidP="00754FC1">
      <w:pPr>
        <w:pStyle w:val="ListParagraph"/>
        <w:numPr>
          <w:ilvl w:val="0"/>
          <w:numId w:val="5"/>
        </w:numPr>
        <w:spacing w:line="360" w:lineRule="auto"/>
        <w:rPr>
          <w:szCs w:val="24"/>
        </w:rPr>
      </w:pPr>
      <w:r>
        <w:rPr>
          <w:szCs w:val="24"/>
        </w:rPr>
        <w:t>How do you devise y</w:t>
      </w:r>
      <w:bookmarkStart w:id="0" w:name="_GoBack"/>
      <w:bookmarkEnd w:id="0"/>
      <w:r w:rsidR="00754FC1" w:rsidRPr="00754FC1">
        <w:rPr>
          <w:szCs w:val="24"/>
        </w:rPr>
        <w:t>our lesson plans when using graphic novels?</w:t>
      </w:r>
    </w:p>
    <w:p w:rsidR="00754FC1" w:rsidRDefault="00754FC1" w:rsidP="00754FC1">
      <w:pPr>
        <w:pStyle w:val="ListParagraph"/>
        <w:numPr>
          <w:ilvl w:val="0"/>
          <w:numId w:val="5"/>
        </w:numPr>
        <w:spacing w:line="360" w:lineRule="auto"/>
        <w:rPr>
          <w:szCs w:val="24"/>
        </w:rPr>
      </w:pPr>
      <w:r w:rsidRPr="00754FC1">
        <w:rPr>
          <w:szCs w:val="24"/>
        </w:rPr>
        <w:t>What resources must you use to incorporate graphic novels?</w:t>
      </w:r>
    </w:p>
    <w:p w:rsidR="00754FC1" w:rsidRDefault="00754FC1" w:rsidP="00754FC1">
      <w:pPr>
        <w:pStyle w:val="ListParagraph"/>
        <w:numPr>
          <w:ilvl w:val="0"/>
          <w:numId w:val="5"/>
        </w:numPr>
        <w:spacing w:line="360" w:lineRule="auto"/>
        <w:rPr>
          <w:szCs w:val="24"/>
        </w:rPr>
      </w:pPr>
      <w:r>
        <w:rPr>
          <w:szCs w:val="24"/>
        </w:rPr>
        <w:t>What challenges have you faced with using comics in your classroom?</w:t>
      </w:r>
    </w:p>
    <w:p w:rsidR="00E66788" w:rsidRDefault="00754FC1" w:rsidP="00754FC1">
      <w:pPr>
        <w:pStyle w:val="ListParagraph"/>
        <w:numPr>
          <w:ilvl w:val="0"/>
          <w:numId w:val="5"/>
        </w:numPr>
        <w:spacing w:line="360" w:lineRule="auto"/>
        <w:rPr>
          <w:szCs w:val="24"/>
        </w:rPr>
      </w:pPr>
      <w:r>
        <w:rPr>
          <w:szCs w:val="24"/>
        </w:rPr>
        <w:t>How is learning facilitated by the use of comics in your classroom?</w:t>
      </w:r>
    </w:p>
    <w:p w:rsidR="00881C18" w:rsidRDefault="00754FC1" w:rsidP="00AE4807">
      <w:pPr>
        <w:pStyle w:val="ListParagraph"/>
        <w:numPr>
          <w:ilvl w:val="0"/>
          <w:numId w:val="5"/>
        </w:numPr>
        <w:spacing w:line="360" w:lineRule="auto"/>
        <w:rPr>
          <w:szCs w:val="24"/>
        </w:rPr>
      </w:pPr>
      <w:r w:rsidRPr="00881C18">
        <w:rPr>
          <w:szCs w:val="24"/>
        </w:rPr>
        <w:t>Is there anything else you would like to tell me?</w:t>
      </w:r>
      <w:r w:rsidR="00D0633C">
        <w:rPr>
          <w:szCs w:val="24"/>
        </w:rPr>
        <w:t xml:space="preserve"> </w:t>
      </w:r>
      <w:r w:rsidRPr="00881C18">
        <w:rPr>
          <w:szCs w:val="24"/>
        </w:rPr>
        <w:t>Is there anything else that I should know?</w:t>
      </w:r>
    </w:p>
    <w:p w:rsidR="003E04B4" w:rsidRPr="00904218" w:rsidRDefault="003E04B4" w:rsidP="00904218">
      <w:pPr>
        <w:spacing w:line="360" w:lineRule="auto"/>
        <w:rPr>
          <w:szCs w:val="24"/>
        </w:rPr>
      </w:pPr>
      <w:r w:rsidRPr="00904218">
        <w:rPr>
          <w:szCs w:val="24"/>
        </w:rPr>
        <w:lastRenderedPageBreak/>
        <w:t>References</w:t>
      </w:r>
    </w:p>
    <w:p w:rsidR="00E66788" w:rsidRDefault="00E66788" w:rsidP="003E04B4">
      <w:pPr>
        <w:rPr>
          <w:szCs w:val="24"/>
        </w:rPr>
      </w:pPr>
    </w:p>
    <w:p w:rsidR="003E04B4" w:rsidRDefault="003E04B4" w:rsidP="003E04B4">
      <w:pPr>
        <w:rPr>
          <w:szCs w:val="24"/>
        </w:rPr>
      </w:pPr>
    </w:p>
    <w:p w:rsidR="003E04B4" w:rsidRDefault="003E04B4" w:rsidP="003E04B4">
      <w:pPr>
        <w:spacing w:line="480" w:lineRule="auto"/>
        <w:ind w:left="720" w:hanging="720"/>
      </w:pPr>
      <w:r w:rsidRPr="00DE346C">
        <w:t>Brozo, W. G.</w:t>
      </w:r>
      <w:r>
        <w:t xml:space="preserve">, &amp; Mayville, M. (2012). </w:t>
      </w:r>
      <w:r w:rsidRPr="00DE346C">
        <w:t xml:space="preserve">Reforming secondary disciplinary instruction </w:t>
      </w:r>
      <w:r>
        <w:t xml:space="preserve">with graphic novels. </w:t>
      </w:r>
      <w:r w:rsidRPr="00DE346C">
        <w:rPr>
          <w:i/>
        </w:rPr>
        <w:t>The New England Reading Association Journal,</w:t>
      </w:r>
      <w:r>
        <w:rPr>
          <w:i/>
        </w:rPr>
        <w:t xml:space="preserve"> </w:t>
      </w:r>
      <w:r w:rsidRPr="00DE346C">
        <w:rPr>
          <w:i/>
        </w:rPr>
        <w:t>48</w:t>
      </w:r>
      <w:r w:rsidRPr="00DE346C">
        <w:t xml:space="preserve">(1), 11-20. Retrieved from </w:t>
      </w:r>
      <w:r w:rsidR="001159F5" w:rsidRPr="00EC4260">
        <w:t>http://www.nereading.org/index.php/nera-journals</w:t>
      </w:r>
    </w:p>
    <w:p w:rsidR="00EC4260" w:rsidRDefault="00EC4260" w:rsidP="003E04B4">
      <w:pPr>
        <w:spacing w:line="480" w:lineRule="auto"/>
        <w:ind w:left="720" w:hanging="720"/>
      </w:pPr>
    </w:p>
    <w:p w:rsidR="001159F5" w:rsidRPr="001159F5" w:rsidRDefault="001159F5" w:rsidP="00EC4260">
      <w:pPr>
        <w:spacing w:line="480" w:lineRule="auto"/>
        <w:rPr>
          <w:i/>
        </w:rPr>
      </w:pPr>
      <w:r>
        <w:t xml:space="preserve">Creswell, J. (2009). </w:t>
      </w:r>
      <w:r w:rsidRPr="001159F5">
        <w:rPr>
          <w:i/>
        </w:rPr>
        <w:t>Research design: Qualitative, quantitative, and mixed methods</w:t>
      </w:r>
    </w:p>
    <w:p w:rsidR="001159F5" w:rsidRPr="00DE346C" w:rsidRDefault="001159F5" w:rsidP="001159F5">
      <w:pPr>
        <w:spacing w:line="480" w:lineRule="auto"/>
        <w:rPr>
          <w:szCs w:val="24"/>
        </w:rPr>
      </w:pPr>
      <w:r w:rsidRPr="001159F5">
        <w:rPr>
          <w:i/>
        </w:rPr>
        <w:t>            approaches</w:t>
      </w:r>
      <w:r w:rsidRPr="001159F5">
        <w:t>. Thousand Oaks, CA: Sage Publications.</w:t>
      </w:r>
    </w:p>
    <w:p w:rsidR="003E04B4" w:rsidRPr="00DE346C" w:rsidRDefault="003E04B4" w:rsidP="003E04B4">
      <w:pPr>
        <w:spacing w:line="480" w:lineRule="auto"/>
        <w:rPr>
          <w:szCs w:val="24"/>
        </w:rPr>
      </w:pPr>
    </w:p>
    <w:p w:rsidR="003E04B4" w:rsidRDefault="003E04B4" w:rsidP="003E04B4">
      <w:pPr>
        <w:spacing w:line="480" w:lineRule="auto"/>
        <w:ind w:left="720" w:hanging="720"/>
      </w:pPr>
      <w:r w:rsidRPr="00DE346C">
        <w:rPr>
          <w:szCs w:val="24"/>
        </w:rPr>
        <w:t>Dallacqua, A. K. (2012). Exploring literary devices in graphic novels.</w:t>
      </w:r>
      <w:r w:rsidRPr="00DE346C">
        <w:rPr>
          <w:i/>
          <w:szCs w:val="24"/>
        </w:rPr>
        <w:t xml:space="preserve"> Language Arts</w:t>
      </w:r>
      <w:r w:rsidR="00735350">
        <w:rPr>
          <w:i/>
          <w:szCs w:val="24"/>
        </w:rPr>
        <w:t>,</w:t>
      </w:r>
      <w:r w:rsidRPr="00DE346C">
        <w:rPr>
          <w:i/>
          <w:szCs w:val="24"/>
        </w:rPr>
        <w:t xml:space="preserve"> 89</w:t>
      </w:r>
      <w:r w:rsidRPr="00DE346C">
        <w:rPr>
          <w:szCs w:val="24"/>
        </w:rPr>
        <w:t xml:space="preserve">(6), 365-378. Retrieved from </w:t>
      </w:r>
      <w:r w:rsidR="00EC4260" w:rsidRPr="00EC4260">
        <w:t>http://www.ncte.org/journals/la/issues/v89-6</w:t>
      </w:r>
    </w:p>
    <w:p w:rsidR="00EC4260" w:rsidRDefault="00EC4260" w:rsidP="003E04B4">
      <w:pPr>
        <w:spacing w:line="480" w:lineRule="auto"/>
        <w:ind w:left="720" w:hanging="720"/>
      </w:pPr>
    </w:p>
    <w:p w:rsidR="00EC4260" w:rsidRPr="00EC4260" w:rsidRDefault="00EC4260" w:rsidP="003E04B4">
      <w:pPr>
        <w:spacing w:line="480" w:lineRule="auto"/>
        <w:ind w:left="720" w:hanging="720"/>
      </w:pPr>
      <w:r>
        <w:t xml:space="preserve">Ellis, J. (2006). Researching children’s experience hermeneutically and holistically. </w:t>
      </w:r>
      <w:r>
        <w:rPr>
          <w:i/>
        </w:rPr>
        <w:t>The Alberta Journal of Educational Research</w:t>
      </w:r>
      <w:r w:rsidR="00735350">
        <w:rPr>
          <w:i/>
        </w:rPr>
        <w:t>,</w:t>
      </w:r>
      <w:r>
        <w:rPr>
          <w:i/>
        </w:rPr>
        <w:t xml:space="preserve"> 52</w:t>
      </w:r>
      <w:r>
        <w:t xml:space="preserve">(3), 111-126. Retrieved from </w:t>
      </w:r>
      <w:r w:rsidR="00D050CF" w:rsidRPr="00D050CF">
        <w:t>http://ajer.synergiesprairies.ca/ajer/index.php/ajer</w:t>
      </w:r>
    </w:p>
    <w:p w:rsidR="003E04B4" w:rsidRPr="00DE346C" w:rsidRDefault="003E04B4" w:rsidP="003E04B4">
      <w:pPr>
        <w:spacing w:line="480" w:lineRule="auto"/>
        <w:ind w:left="720" w:hanging="720"/>
      </w:pPr>
    </w:p>
    <w:p w:rsidR="003E04B4" w:rsidRPr="00DE346C" w:rsidRDefault="003E04B4" w:rsidP="003E04B4">
      <w:pPr>
        <w:spacing w:line="480" w:lineRule="auto"/>
        <w:ind w:left="720" w:hanging="720"/>
      </w:pPr>
      <w:r w:rsidRPr="00DE346C">
        <w:t xml:space="preserve">Gann, L. (2013). A graphic view of school library standards. </w:t>
      </w:r>
      <w:r w:rsidRPr="00DE346C">
        <w:rPr>
          <w:i/>
        </w:rPr>
        <w:t>Knowledge Quest, 41</w:t>
      </w:r>
      <w:r w:rsidRPr="00DE346C">
        <w:t>(3), 76-77. Retrieved from http://www.ala.org/aasl/aaslpubsandjournals/knowledgequest/ archive/v41no3</w:t>
      </w:r>
    </w:p>
    <w:p w:rsidR="003E04B4" w:rsidRPr="00DE346C" w:rsidRDefault="003E04B4" w:rsidP="003E04B4">
      <w:pPr>
        <w:spacing w:line="480" w:lineRule="auto"/>
        <w:ind w:left="720" w:hanging="720"/>
      </w:pPr>
    </w:p>
    <w:p w:rsidR="003E04B4" w:rsidRPr="00DE346C" w:rsidRDefault="003E04B4" w:rsidP="003E04B4">
      <w:pPr>
        <w:spacing w:line="480" w:lineRule="auto"/>
        <w:ind w:left="720" w:hanging="720"/>
      </w:pPr>
      <w:r w:rsidRPr="00DE346C">
        <w:t>Hajdu, D. (2008). The ten-cent plague: The great comic-book scare and how it changed American. New York, NY: Farrar, Straus and Giroux.</w:t>
      </w:r>
    </w:p>
    <w:p w:rsidR="003E04B4" w:rsidRPr="00DE346C" w:rsidRDefault="003E04B4" w:rsidP="003E04B4">
      <w:pPr>
        <w:spacing w:line="480" w:lineRule="auto"/>
        <w:ind w:left="720" w:hanging="720"/>
      </w:pPr>
    </w:p>
    <w:p w:rsidR="003E04B4" w:rsidRPr="00DE346C" w:rsidRDefault="003E04B4" w:rsidP="003E04B4">
      <w:pPr>
        <w:spacing w:line="480" w:lineRule="auto"/>
        <w:ind w:left="720" w:hanging="720"/>
      </w:pPr>
      <w:r w:rsidRPr="00DE346C">
        <w:lastRenderedPageBreak/>
        <w:t xml:space="preserve">Hammond, K., &amp; Danaher, K. (2012). The value </w:t>
      </w:r>
      <w:r w:rsidR="005F031F">
        <w:t xml:space="preserve">of targeted comic book readers. </w:t>
      </w:r>
      <w:r w:rsidRPr="00DE346C">
        <w:rPr>
          <w:i/>
        </w:rPr>
        <w:t>ELT Journal: English Language Teachers Journal</w:t>
      </w:r>
      <w:r w:rsidRPr="00DE346C">
        <w:t>, </w:t>
      </w:r>
      <w:r w:rsidRPr="00DE346C">
        <w:rPr>
          <w:i/>
        </w:rPr>
        <w:t>66</w:t>
      </w:r>
      <w:r w:rsidR="005F031F">
        <w:t xml:space="preserve">(2), 193-204. </w:t>
      </w:r>
      <w:proofErr w:type="gramStart"/>
      <w:r w:rsidRPr="00DE346C">
        <w:t>doi</w:t>
      </w:r>
      <w:proofErr w:type="gramEnd"/>
      <w:r w:rsidRPr="00DE346C">
        <w:t>: 10.1093/elt/ccr051</w:t>
      </w:r>
    </w:p>
    <w:p w:rsidR="003E04B4" w:rsidRPr="00DE346C" w:rsidRDefault="003E04B4" w:rsidP="003E04B4">
      <w:pPr>
        <w:spacing w:line="480" w:lineRule="auto"/>
        <w:ind w:left="720" w:hanging="720"/>
      </w:pPr>
    </w:p>
    <w:p w:rsidR="003E04B4" w:rsidRDefault="003E04B4" w:rsidP="003E04B4">
      <w:pPr>
        <w:spacing w:line="480" w:lineRule="auto"/>
        <w:ind w:left="720" w:hanging="720"/>
      </w:pPr>
      <w:r w:rsidRPr="00DE346C">
        <w:t>Hassett, D.D.,</w:t>
      </w:r>
      <w:r>
        <w:t xml:space="preserve"> </w:t>
      </w:r>
      <w:r w:rsidRPr="00DE346C">
        <w:t xml:space="preserve">&amp; Schieble, M. B. (2007). Finding space and time for the visual in k-12 literacy instruction. </w:t>
      </w:r>
      <w:r w:rsidRPr="00DE346C">
        <w:rPr>
          <w:i/>
        </w:rPr>
        <w:t>The English Journal, 97</w:t>
      </w:r>
      <w:r w:rsidRPr="00DE346C">
        <w:t>(1), 62-68. Retrieved from http://www.ncte.org/ journals/ej</w:t>
      </w:r>
    </w:p>
    <w:p w:rsidR="003E04B4" w:rsidRDefault="003E04B4" w:rsidP="003E04B4">
      <w:pPr>
        <w:spacing w:line="480" w:lineRule="auto"/>
        <w:ind w:left="720" w:hanging="720"/>
      </w:pPr>
    </w:p>
    <w:p w:rsidR="003E04B4" w:rsidRDefault="003E04B4" w:rsidP="003E04B4">
      <w:pPr>
        <w:spacing w:line="480" w:lineRule="auto"/>
        <w:ind w:left="720" w:hanging="720"/>
      </w:pPr>
      <w:r w:rsidRPr="00DE346C">
        <w:t xml:space="preserve">Hoover, S. (2012). The case for graphic novels. </w:t>
      </w:r>
      <w:r w:rsidRPr="00DE346C">
        <w:rPr>
          <w:i/>
        </w:rPr>
        <w:t>Communications in Information Literacy, 5</w:t>
      </w:r>
      <w:r w:rsidRPr="00DE346C">
        <w:t xml:space="preserve">(2), 174-186. Retrieved from </w:t>
      </w:r>
      <w:r w:rsidRPr="00F96CEC">
        <w:t>http://www.comminfolit.org/index.php?journal=cil</w:t>
      </w:r>
    </w:p>
    <w:p w:rsidR="003E04B4" w:rsidRPr="00DE346C" w:rsidRDefault="003E04B4" w:rsidP="003E04B4">
      <w:pPr>
        <w:spacing w:line="480" w:lineRule="auto"/>
        <w:ind w:left="720" w:hanging="720"/>
      </w:pPr>
    </w:p>
    <w:p w:rsidR="003E04B4" w:rsidRDefault="003E04B4" w:rsidP="003E04B4">
      <w:pPr>
        <w:spacing w:line="480" w:lineRule="auto"/>
        <w:ind w:left="720" w:hanging="720"/>
        <w:rPr>
          <w:szCs w:val="24"/>
        </w:rPr>
      </w:pPr>
      <w:r w:rsidRPr="00DE346C">
        <w:rPr>
          <w:szCs w:val="24"/>
        </w:rPr>
        <w:t xml:space="preserve">Hosler, J., &amp; Boomer, K.B. (2011) Are comic books an effective way to engage </w:t>
      </w:r>
      <w:proofErr w:type="spellStart"/>
      <w:r w:rsidRPr="00DE346C">
        <w:rPr>
          <w:szCs w:val="24"/>
        </w:rPr>
        <w:t>nonmajors</w:t>
      </w:r>
      <w:proofErr w:type="spellEnd"/>
      <w:r w:rsidRPr="00DE346C">
        <w:rPr>
          <w:szCs w:val="24"/>
        </w:rPr>
        <w:t xml:space="preserve"> in learning and appreciating science? </w:t>
      </w:r>
      <w:r w:rsidRPr="00DE346C">
        <w:rPr>
          <w:i/>
          <w:szCs w:val="24"/>
        </w:rPr>
        <w:t>CBE- Life Sciences Education</w:t>
      </w:r>
      <w:r w:rsidRPr="00DE346C">
        <w:rPr>
          <w:szCs w:val="24"/>
        </w:rPr>
        <w:t xml:space="preserve">, </w:t>
      </w:r>
      <w:r w:rsidRPr="00DE346C">
        <w:rPr>
          <w:i/>
          <w:szCs w:val="24"/>
        </w:rPr>
        <w:t>10</w:t>
      </w:r>
      <w:r w:rsidRPr="00DE346C">
        <w:rPr>
          <w:szCs w:val="24"/>
        </w:rPr>
        <w:t xml:space="preserve">(3), 309-317. </w:t>
      </w:r>
      <w:proofErr w:type="gramStart"/>
      <w:r w:rsidRPr="00DE346C">
        <w:rPr>
          <w:szCs w:val="24"/>
        </w:rPr>
        <w:t>doi</w:t>
      </w:r>
      <w:proofErr w:type="gramEnd"/>
      <w:r w:rsidRPr="00DE346C">
        <w:rPr>
          <w:szCs w:val="24"/>
        </w:rPr>
        <w:t xml:space="preserve">: </w:t>
      </w:r>
      <w:r w:rsidRPr="00DE346C">
        <w:rPr>
          <w:color w:val="222222"/>
          <w:szCs w:val="24"/>
          <w:shd w:val="clear" w:color="auto" w:fill="FFFFFF"/>
        </w:rPr>
        <w:t>10.1187/cbe.10-07-0090</w:t>
      </w:r>
      <w:r w:rsidRPr="00DE346C">
        <w:rPr>
          <w:szCs w:val="24"/>
        </w:rPr>
        <w:t xml:space="preserve"> </w:t>
      </w:r>
    </w:p>
    <w:p w:rsidR="003E04B4" w:rsidRDefault="003E04B4" w:rsidP="003E04B4">
      <w:pPr>
        <w:spacing w:line="480" w:lineRule="auto"/>
        <w:ind w:left="720" w:hanging="720"/>
        <w:rPr>
          <w:szCs w:val="24"/>
        </w:rPr>
      </w:pPr>
    </w:p>
    <w:p w:rsidR="003E04B4" w:rsidRDefault="003E04B4" w:rsidP="003E04B4">
      <w:pPr>
        <w:spacing w:line="480" w:lineRule="auto"/>
        <w:ind w:left="720" w:hanging="720"/>
        <w:rPr>
          <w:iCs/>
        </w:rPr>
      </w:pPr>
      <w:r w:rsidRPr="00DE346C">
        <w:t xml:space="preserve">Hughes, J. M., King, A., Perkins, P., &amp; Fuke, V. (2011). </w:t>
      </w:r>
      <w:r w:rsidRPr="00DE346C">
        <w:rPr>
          <w:iCs/>
        </w:rPr>
        <w:t xml:space="preserve">Adolescents and "autographics": Reading and writing coming-of-age graphic novels. </w:t>
      </w:r>
      <w:r w:rsidRPr="00DE346C">
        <w:rPr>
          <w:i/>
          <w:iCs/>
        </w:rPr>
        <w:t>Journal of Adolescent &amp; Adult Literacy</w:t>
      </w:r>
      <w:r w:rsidRPr="00DE346C">
        <w:rPr>
          <w:iCs/>
        </w:rPr>
        <w:t xml:space="preserve">, </w:t>
      </w:r>
      <w:r w:rsidRPr="00DE346C">
        <w:rPr>
          <w:i/>
          <w:iCs/>
        </w:rPr>
        <w:t>54</w:t>
      </w:r>
      <w:r w:rsidRPr="00DE346C">
        <w:rPr>
          <w:iCs/>
        </w:rPr>
        <w:t xml:space="preserve">(8), 601-612. </w:t>
      </w:r>
      <w:proofErr w:type="gramStart"/>
      <w:r w:rsidRPr="00DE346C">
        <w:rPr>
          <w:iCs/>
        </w:rPr>
        <w:t>doi</w:t>
      </w:r>
      <w:proofErr w:type="gramEnd"/>
      <w:r w:rsidRPr="00DE346C">
        <w:rPr>
          <w:iCs/>
        </w:rPr>
        <w:t>: 10.1598/JAAL.54.8.5</w:t>
      </w:r>
    </w:p>
    <w:p w:rsidR="00735350" w:rsidRDefault="00735350" w:rsidP="003E04B4">
      <w:pPr>
        <w:spacing w:line="480" w:lineRule="auto"/>
        <w:ind w:left="720" w:hanging="720"/>
        <w:rPr>
          <w:iCs/>
        </w:rPr>
      </w:pPr>
    </w:p>
    <w:p w:rsidR="00E56DA0" w:rsidRDefault="00735350" w:rsidP="003E04B4">
      <w:pPr>
        <w:spacing w:line="480" w:lineRule="auto"/>
        <w:ind w:left="720" w:hanging="720"/>
      </w:pPr>
      <w:r>
        <w:rPr>
          <w:iCs/>
        </w:rPr>
        <w:t xml:space="preserve">Kim, J. S. (2006). Effects of a voluntary summer reading intervention on reading achievement: Results from a randomized field trial. </w:t>
      </w:r>
      <w:r>
        <w:rPr>
          <w:i/>
          <w:iCs/>
        </w:rPr>
        <w:t>Educational Evaluation and Policy Analysis</w:t>
      </w:r>
      <w:proofErr w:type="gramStart"/>
      <w:r>
        <w:rPr>
          <w:i/>
          <w:iCs/>
        </w:rPr>
        <w:t>,28</w:t>
      </w:r>
      <w:proofErr w:type="gramEnd"/>
      <w:r>
        <w:rPr>
          <w:i/>
          <w:iCs/>
        </w:rPr>
        <w:t xml:space="preserve"> </w:t>
      </w:r>
      <w:r>
        <w:rPr>
          <w:iCs/>
        </w:rPr>
        <w:t xml:space="preserve">(4), 335-355. doi: </w:t>
      </w:r>
      <w:r w:rsidRPr="00735350">
        <w:t>10.3102/01623737028004335</w:t>
      </w:r>
    </w:p>
    <w:p w:rsidR="003E04B4" w:rsidRPr="00DE346C" w:rsidRDefault="003E04B4" w:rsidP="003E04B4">
      <w:pPr>
        <w:spacing w:line="480" w:lineRule="auto"/>
        <w:ind w:left="720" w:hanging="720"/>
      </w:pPr>
      <w:r w:rsidRPr="00DE346C">
        <w:lastRenderedPageBreak/>
        <w:t xml:space="preserve">Lapp, D., Wolsey, T., Fisher, D., &amp; Frey, N. (2012). Graphic novels: What elementary teachers think about their instructional </w:t>
      </w:r>
      <w:proofErr w:type="gramStart"/>
      <w:r w:rsidRPr="00DE346C">
        <w:t>value.</w:t>
      </w:r>
      <w:proofErr w:type="gramEnd"/>
      <w:r w:rsidRPr="00DE346C">
        <w:t xml:space="preserve"> </w:t>
      </w:r>
      <w:r w:rsidRPr="00DE346C">
        <w:rPr>
          <w:i/>
        </w:rPr>
        <w:t>Journal of Education</w:t>
      </w:r>
      <w:r w:rsidRPr="00DE346C">
        <w:t>, </w:t>
      </w:r>
      <w:r w:rsidRPr="00DE346C">
        <w:rPr>
          <w:i/>
        </w:rPr>
        <w:t>192</w:t>
      </w:r>
      <w:r w:rsidRPr="00DE346C">
        <w:t xml:space="preserve">(1), 23-35.  Retrieved from </w:t>
      </w:r>
      <w:r w:rsidRPr="00C65BA8">
        <w:t>http://www.bu.edu/journalofeducation/files/2012/09/BUJOE_192_1_Lapp.pdf</w:t>
      </w:r>
    </w:p>
    <w:p w:rsidR="003E04B4" w:rsidRPr="00DE346C" w:rsidRDefault="003E04B4" w:rsidP="003E04B4">
      <w:pPr>
        <w:spacing w:line="480" w:lineRule="auto"/>
        <w:ind w:left="720" w:hanging="720"/>
      </w:pPr>
    </w:p>
    <w:p w:rsidR="003E04B4" w:rsidRPr="00DE346C" w:rsidRDefault="003E04B4" w:rsidP="003E04B4">
      <w:pPr>
        <w:spacing w:line="480" w:lineRule="auto"/>
        <w:ind w:left="720" w:hanging="720"/>
      </w:pPr>
      <w:r w:rsidRPr="00DE346C">
        <w:t xml:space="preserve">Monnin, K. (2013). Aligning graphic novels to the common core standards. </w:t>
      </w:r>
      <w:r w:rsidRPr="00DE346C">
        <w:rPr>
          <w:i/>
        </w:rPr>
        <w:t>Knowledge Quest, 41</w:t>
      </w:r>
      <w:r w:rsidRPr="00DE346C">
        <w:t>(3), 50-56. Retrieved from http://www.ala.org/aasl/aaslpubsandjournals/ knowledgequest/archive/</w:t>
      </w:r>
      <w:r>
        <w:t xml:space="preserve">v41no3 </w:t>
      </w:r>
    </w:p>
    <w:p w:rsidR="003E04B4" w:rsidRPr="00DE346C" w:rsidRDefault="003E04B4" w:rsidP="003E04B4">
      <w:pPr>
        <w:spacing w:line="480" w:lineRule="auto"/>
        <w:ind w:left="720" w:hanging="720"/>
      </w:pPr>
    </w:p>
    <w:p w:rsidR="003E04B4" w:rsidRDefault="003E04B4" w:rsidP="003E04B4">
      <w:pPr>
        <w:spacing w:line="480" w:lineRule="auto"/>
        <w:ind w:left="720" w:hanging="720"/>
      </w:pPr>
      <w:r w:rsidRPr="00DE346C">
        <w:t>Norton, B. (2003). The motivating power of comic books: Insights from Archie comic readers. </w:t>
      </w:r>
      <w:r w:rsidRPr="00DE346C">
        <w:rPr>
          <w:i/>
        </w:rPr>
        <w:t>The Reading Teacher</w:t>
      </w:r>
      <w:r w:rsidRPr="00DE346C">
        <w:t>, </w:t>
      </w:r>
      <w:r w:rsidRPr="00DE346C">
        <w:rPr>
          <w:i/>
        </w:rPr>
        <w:t>57</w:t>
      </w:r>
      <w:r w:rsidRPr="00DE346C">
        <w:t>(2), 140-147. Retrieved from http://www.reading.org /general/Publications/Journals/RT.aspx</w:t>
      </w:r>
    </w:p>
    <w:p w:rsidR="003E04B4" w:rsidRPr="00DE346C" w:rsidRDefault="003E04B4" w:rsidP="003E04B4">
      <w:pPr>
        <w:spacing w:line="480" w:lineRule="auto"/>
        <w:ind w:left="720" w:hanging="720"/>
      </w:pPr>
    </w:p>
    <w:p w:rsidR="003E04B4" w:rsidRPr="00DE346C" w:rsidRDefault="003E04B4" w:rsidP="003E04B4">
      <w:pPr>
        <w:spacing w:line="480" w:lineRule="auto"/>
        <w:ind w:left="720" w:hanging="720"/>
      </w:pPr>
      <w:r w:rsidRPr="00DE346C">
        <w:t xml:space="preserve">Nyberg, A. K. (1998). </w:t>
      </w:r>
      <w:r w:rsidRPr="00DE346C">
        <w:rPr>
          <w:i/>
        </w:rPr>
        <w:t xml:space="preserve">Seal of approval: The history of the </w:t>
      </w:r>
      <w:proofErr w:type="gramStart"/>
      <w:r w:rsidRPr="00DE346C">
        <w:rPr>
          <w:i/>
        </w:rPr>
        <w:t>comics</w:t>
      </w:r>
      <w:proofErr w:type="gramEnd"/>
      <w:r w:rsidRPr="00DE346C">
        <w:rPr>
          <w:i/>
        </w:rPr>
        <w:t xml:space="preserve"> </w:t>
      </w:r>
      <w:r w:rsidRPr="00DE346C">
        <w:t xml:space="preserve">code. Jackson, MS: University Press of Mississippi. </w:t>
      </w:r>
    </w:p>
    <w:p w:rsidR="003E04B4" w:rsidRPr="00DE346C" w:rsidRDefault="003E04B4" w:rsidP="003E04B4">
      <w:pPr>
        <w:spacing w:line="480" w:lineRule="auto"/>
        <w:ind w:left="720" w:hanging="720"/>
      </w:pPr>
    </w:p>
    <w:p w:rsidR="003E04B4" w:rsidRPr="00DE346C" w:rsidRDefault="003E04B4" w:rsidP="003E04B4">
      <w:pPr>
        <w:spacing w:line="480" w:lineRule="auto"/>
        <w:ind w:left="720" w:hanging="720"/>
      </w:pPr>
      <w:r w:rsidRPr="00DE346C">
        <w:t xml:space="preserve">Ranker, J. (2007). Using comic books as read-alouds: Insights on reading instruction from an English as a second language classroom. </w:t>
      </w:r>
      <w:r w:rsidRPr="00DE346C">
        <w:rPr>
          <w:i/>
        </w:rPr>
        <w:t>The Reading Teacher</w:t>
      </w:r>
      <w:r w:rsidRPr="00DE346C">
        <w:t>, </w:t>
      </w:r>
      <w:r w:rsidRPr="00DE346C">
        <w:rPr>
          <w:i/>
        </w:rPr>
        <w:t>61</w:t>
      </w:r>
      <w:r w:rsidRPr="00DE346C">
        <w:t xml:space="preserve">(4), 296-305. doi:10.1598/RT.61.4.2 </w:t>
      </w:r>
    </w:p>
    <w:p w:rsidR="003E04B4" w:rsidRPr="00DE346C" w:rsidRDefault="003E04B4" w:rsidP="003E04B4">
      <w:pPr>
        <w:spacing w:line="480" w:lineRule="auto"/>
        <w:ind w:left="720" w:hanging="720"/>
      </w:pPr>
    </w:p>
    <w:p w:rsidR="007B2DFE" w:rsidRDefault="003E04B4" w:rsidP="007B2DFE">
      <w:pPr>
        <w:spacing w:line="480" w:lineRule="auto"/>
        <w:ind w:left="720" w:hanging="720"/>
      </w:pPr>
      <w:r w:rsidRPr="00DE346C">
        <w:t>Rapp, D. N. (2011). Comic books’</w:t>
      </w:r>
      <w:r>
        <w:t xml:space="preserve"> </w:t>
      </w:r>
      <w:r w:rsidRPr="00DE346C">
        <w:t xml:space="preserve">latest plot twist: Enhancing literacy instruction. </w:t>
      </w:r>
      <w:r w:rsidRPr="00DE346C">
        <w:rPr>
          <w:i/>
        </w:rPr>
        <w:t>Phi Delta Kappan, 93</w:t>
      </w:r>
      <w:r w:rsidRPr="00DE346C">
        <w:t xml:space="preserve">(4), 64-67. Retrieved from </w:t>
      </w:r>
      <w:r w:rsidR="007B2DFE" w:rsidRPr="005A649F">
        <w:t>http://www.kappanmagazine.org/content/93/4.toc</w:t>
      </w:r>
    </w:p>
    <w:p w:rsidR="003E04B4" w:rsidRPr="00DE346C" w:rsidRDefault="003E04B4" w:rsidP="007B2DFE">
      <w:pPr>
        <w:spacing w:line="480" w:lineRule="auto"/>
        <w:ind w:left="720" w:hanging="720"/>
      </w:pPr>
      <w:r w:rsidRPr="00DE346C">
        <w:lastRenderedPageBreak/>
        <w:t xml:space="preserve">Schwarz, G. (2002). Graphic novels for multiple literacies. </w:t>
      </w:r>
      <w:r w:rsidRPr="00DE346C">
        <w:rPr>
          <w:i/>
        </w:rPr>
        <w:t>Journal of Adolescent &amp; Adult</w:t>
      </w:r>
      <w:r w:rsidR="00A037A6">
        <w:rPr>
          <w:i/>
        </w:rPr>
        <w:t xml:space="preserve"> </w:t>
      </w:r>
      <w:r w:rsidRPr="00DE346C">
        <w:rPr>
          <w:i/>
        </w:rPr>
        <w:t>Literacy, 45</w:t>
      </w:r>
      <w:r w:rsidRPr="00DE346C">
        <w:t>(3), 262-266. Retrieved from http://www.reading.org/General/Pu</w:t>
      </w:r>
      <w:r>
        <w:t xml:space="preserve">blications/ Journals/JAAL.aspx </w:t>
      </w:r>
    </w:p>
    <w:p w:rsidR="003E04B4" w:rsidRPr="00DE346C" w:rsidRDefault="003E04B4" w:rsidP="003E04B4">
      <w:pPr>
        <w:spacing w:line="480" w:lineRule="auto"/>
        <w:ind w:left="720" w:hanging="720"/>
      </w:pPr>
    </w:p>
    <w:p w:rsidR="003E04B4" w:rsidRDefault="003E04B4" w:rsidP="003E04B4">
      <w:pPr>
        <w:spacing w:line="480" w:lineRule="auto"/>
        <w:ind w:left="720" w:hanging="720"/>
        <w:rPr>
          <w:b/>
          <w:szCs w:val="24"/>
        </w:rPr>
      </w:pPr>
      <w:r w:rsidRPr="00DE346C">
        <w:t xml:space="preserve">Vassilikopoulou, M., Retalis, S., Nezi, M., &amp; Boloudakis, M. (2011). Pilot use of digital educational comics in language teaching. </w:t>
      </w:r>
      <w:r w:rsidRPr="00DE346C">
        <w:rPr>
          <w:i/>
        </w:rPr>
        <w:t>Educational Media International</w:t>
      </w:r>
      <w:r w:rsidRPr="00DE346C">
        <w:t>, </w:t>
      </w:r>
      <w:r w:rsidRPr="00DE346C">
        <w:rPr>
          <w:i/>
        </w:rPr>
        <w:t>48</w:t>
      </w:r>
      <w:r w:rsidRPr="00DE346C">
        <w:t>(2), 115-126. doi:10.1080/09523987.2011.576522</w:t>
      </w:r>
    </w:p>
    <w:p w:rsidR="003E04B4" w:rsidRDefault="003E04B4" w:rsidP="00186D98">
      <w:pPr>
        <w:rPr>
          <w:szCs w:val="24"/>
        </w:rPr>
      </w:pPr>
    </w:p>
    <w:p w:rsidR="003E04B4" w:rsidRDefault="003E04B4" w:rsidP="00186D98">
      <w:pPr>
        <w:rPr>
          <w:szCs w:val="24"/>
        </w:rPr>
      </w:pPr>
    </w:p>
    <w:p w:rsidR="003E04B4" w:rsidRDefault="003E04B4" w:rsidP="00186D98">
      <w:pPr>
        <w:rPr>
          <w:szCs w:val="24"/>
        </w:rPr>
      </w:pPr>
    </w:p>
    <w:p w:rsidR="003E04B4" w:rsidRDefault="003E04B4" w:rsidP="00186D98">
      <w:pPr>
        <w:rPr>
          <w:szCs w:val="24"/>
        </w:rPr>
      </w:pPr>
    </w:p>
    <w:p w:rsidR="003E04B4" w:rsidRDefault="003E04B4" w:rsidP="00186D98">
      <w:pPr>
        <w:rPr>
          <w:szCs w:val="24"/>
        </w:rPr>
      </w:pPr>
    </w:p>
    <w:p w:rsidR="003E04B4" w:rsidRDefault="003E04B4" w:rsidP="00186D98">
      <w:pPr>
        <w:rPr>
          <w:szCs w:val="24"/>
        </w:rPr>
      </w:pPr>
    </w:p>
    <w:p w:rsidR="003E04B4" w:rsidRDefault="003E04B4" w:rsidP="00186D98">
      <w:pPr>
        <w:rPr>
          <w:szCs w:val="24"/>
        </w:rPr>
      </w:pPr>
    </w:p>
    <w:p w:rsidR="003E04B4" w:rsidRDefault="003E04B4" w:rsidP="00186D98">
      <w:pPr>
        <w:rPr>
          <w:szCs w:val="24"/>
        </w:rPr>
      </w:pPr>
    </w:p>
    <w:p w:rsidR="003E04B4" w:rsidRDefault="003E04B4" w:rsidP="00186D98">
      <w:pPr>
        <w:rPr>
          <w:szCs w:val="24"/>
        </w:rPr>
      </w:pPr>
    </w:p>
    <w:sectPr w:rsidR="003E04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055BA"/>
    <w:multiLevelType w:val="hybridMultilevel"/>
    <w:tmpl w:val="37BEC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E1636C"/>
    <w:multiLevelType w:val="hybridMultilevel"/>
    <w:tmpl w:val="609A7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AC7222"/>
    <w:multiLevelType w:val="hybridMultilevel"/>
    <w:tmpl w:val="A78C5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C3013A"/>
    <w:multiLevelType w:val="hybridMultilevel"/>
    <w:tmpl w:val="754EC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336D2A"/>
    <w:multiLevelType w:val="multilevel"/>
    <w:tmpl w:val="83585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D8F"/>
    <w:rsid w:val="00014D99"/>
    <w:rsid w:val="00034C1D"/>
    <w:rsid w:val="00044FE4"/>
    <w:rsid w:val="000562F8"/>
    <w:rsid w:val="000647FC"/>
    <w:rsid w:val="00077D74"/>
    <w:rsid w:val="000D0096"/>
    <w:rsid w:val="001159F5"/>
    <w:rsid w:val="00124452"/>
    <w:rsid w:val="00134B6C"/>
    <w:rsid w:val="00157173"/>
    <w:rsid w:val="001644D8"/>
    <w:rsid w:val="00186D98"/>
    <w:rsid w:val="001B611A"/>
    <w:rsid w:val="001D730A"/>
    <w:rsid w:val="001F4C1E"/>
    <w:rsid w:val="001F571E"/>
    <w:rsid w:val="00232304"/>
    <w:rsid w:val="00271266"/>
    <w:rsid w:val="00271FAF"/>
    <w:rsid w:val="002C6D8F"/>
    <w:rsid w:val="00354F9B"/>
    <w:rsid w:val="003644D8"/>
    <w:rsid w:val="003E04B4"/>
    <w:rsid w:val="00401416"/>
    <w:rsid w:val="004059B7"/>
    <w:rsid w:val="00415343"/>
    <w:rsid w:val="00436E57"/>
    <w:rsid w:val="0045486E"/>
    <w:rsid w:val="004753AD"/>
    <w:rsid w:val="004C0756"/>
    <w:rsid w:val="004C3516"/>
    <w:rsid w:val="004C6CBE"/>
    <w:rsid w:val="004F6AED"/>
    <w:rsid w:val="00523AE8"/>
    <w:rsid w:val="00526016"/>
    <w:rsid w:val="0052657E"/>
    <w:rsid w:val="005421C3"/>
    <w:rsid w:val="0058414F"/>
    <w:rsid w:val="00596499"/>
    <w:rsid w:val="005A649F"/>
    <w:rsid w:val="005C1EF6"/>
    <w:rsid w:val="005E6324"/>
    <w:rsid w:val="005F031F"/>
    <w:rsid w:val="006365E3"/>
    <w:rsid w:val="00651D4D"/>
    <w:rsid w:val="00663E2C"/>
    <w:rsid w:val="006D5594"/>
    <w:rsid w:val="006D5B75"/>
    <w:rsid w:val="006F5074"/>
    <w:rsid w:val="00722FC6"/>
    <w:rsid w:val="00722FCE"/>
    <w:rsid w:val="00733737"/>
    <w:rsid w:val="00735350"/>
    <w:rsid w:val="00754FC1"/>
    <w:rsid w:val="00787BA4"/>
    <w:rsid w:val="007B076B"/>
    <w:rsid w:val="007B2DFE"/>
    <w:rsid w:val="007C5726"/>
    <w:rsid w:val="007C6D74"/>
    <w:rsid w:val="007F3D2A"/>
    <w:rsid w:val="00820D9E"/>
    <w:rsid w:val="0082502D"/>
    <w:rsid w:val="00854E47"/>
    <w:rsid w:val="00881C18"/>
    <w:rsid w:val="008C1141"/>
    <w:rsid w:val="009002F6"/>
    <w:rsid w:val="00904218"/>
    <w:rsid w:val="00913A05"/>
    <w:rsid w:val="00925B69"/>
    <w:rsid w:val="009319F7"/>
    <w:rsid w:val="0093361E"/>
    <w:rsid w:val="009450AC"/>
    <w:rsid w:val="00986C04"/>
    <w:rsid w:val="009D2F8B"/>
    <w:rsid w:val="00A037A6"/>
    <w:rsid w:val="00A041DD"/>
    <w:rsid w:val="00A1152E"/>
    <w:rsid w:val="00A73863"/>
    <w:rsid w:val="00AE4807"/>
    <w:rsid w:val="00B40E8D"/>
    <w:rsid w:val="00B55C54"/>
    <w:rsid w:val="00B6568D"/>
    <w:rsid w:val="00B769B6"/>
    <w:rsid w:val="00B81D87"/>
    <w:rsid w:val="00BD2F32"/>
    <w:rsid w:val="00BD798B"/>
    <w:rsid w:val="00BE50B7"/>
    <w:rsid w:val="00C0536D"/>
    <w:rsid w:val="00C3089A"/>
    <w:rsid w:val="00CE10D1"/>
    <w:rsid w:val="00CF3AD5"/>
    <w:rsid w:val="00D010DA"/>
    <w:rsid w:val="00D050CF"/>
    <w:rsid w:val="00D0633C"/>
    <w:rsid w:val="00D4743A"/>
    <w:rsid w:val="00D8207F"/>
    <w:rsid w:val="00D954C5"/>
    <w:rsid w:val="00DD3C03"/>
    <w:rsid w:val="00E0042A"/>
    <w:rsid w:val="00E22DE1"/>
    <w:rsid w:val="00E23D42"/>
    <w:rsid w:val="00E52202"/>
    <w:rsid w:val="00E56DA0"/>
    <w:rsid w:val="00E66788"/>
    <w:rsid w:val="00EB6761"/>
    <w:rsid w:val="00EC4260"/>
    <w:rsid w:val="00EC5B24"/>
    <w:rsid w:val="00F146C6"/>
    <w:rsid w:val="00F92B39"/>
    <w:rsid w:val="00FA200B"/>
    <w:rsid w:val="00FD2D2F"/>
    <w:rsid w:val="00FF5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8E4DE3-D01E-4739-B106-E02DBAB7C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E2C"/>
    <w:pPr>
      <w:ind w:left="720"/>
      <w:contextualSpacing/>
    </w:pPr>
  </w:style>
  <w:style w:type="character" w:styleId="Hyperlink">
    <w:name w:val="Hyperlink"/>
    <w:basedOn w:val="DefaultParagraphFont"/>
    <w:uiPriority w:val="99"/>
    <w:unhideWhenUsed/>
    <w:rsid w:val="001159F5"/>
    <w:rPr>
      <w:color w:val="0000FF" w:themeColor="hyperlink"/>
      <w:u w:val="single"/>
    </w:rPr>
  </w:style>
  <w:style w:type="paragraph" w:styleId="NormalWeb">
    <w:name w:val="Normal (Web)"/>
    <w:basedOn w:val="Normal"/>
    <w:uiPriority w:val="99"/>
    <w:semiHidden/>
    <w:unhideWhenUsed/>
    <w:rsid w:val="001159F5"/>
    <w:pPr>
      <w:spacing w:before="100" w:beforeAutospacing="1" w:after="100" w:afterAutospacing="1"/>
    </w:pPr>
    <w:rPr>
      <w:rFonts w:eastAsia="Times New Roman"/>
      <w:szCs w:val="24"/>
    </w:rPr>
  </w:style>
  <w:style w:type="character" w:styleId="FollowedHyperlink">
    <w:name w:val="FollowedHyperlink"/>
    <w:basedOn w:val="DefaultParagraphFont"/>
    <w:uiPriority w:val="99"/>
    <w:semiHidden/>
    <w:unhideWhenUsed/>
    <w:rsid w:val="00D050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43305">
      <w:bodyDiv w:val="1"/>
      <w:marLeft w:val="0"/>
      <w:marRight w:val="0"/>
      <w:marTop w:val="0"/>
      <w:marBottom w:val="0"/>
      <w:divBdr>
        <w:top w:val="none" w:sz="0" w:space="0" w:color="auto"/>
        <w:left w:val="none" w:sz="0" w:space="0" w:color="auto"/>
        <w:bottom w:val="none" w:sz="0" w:space="0" w:color="auto"/>
        <w:right w:val="none" w:sz="0" w:space="0" w:color="auto"/>
      </w:divBdr>
    </w:div>
    <w:div w:id="207665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3379</TotalTime>
  <Pages>18</Pages>
  <Words>4298</Words>
  <Characters>24503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Archuleta</dc:creator>
  <cp:lastModifiedBy>Jennifer Archuleta</cp:lastModifiedBy>
  <cp:revision>56</cp:revision>
  <dcterms:created xsi:type="dcterms:W3CDTF">2013-05-09T18:52:00Z</dcterms:created>
  <dcterms:modified xsi:type="dcterms:W3CDTF">2015-09-03T18:14:00Z</dcterms:modified>
</cp:coreProperties>
</file>